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9560D" w:rsidRPr="00F62279" w:rsidRDefault="00F9560D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noProof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noProof/>
          <w:sz w:val="24"/>
          <w:szCs w:val="24"/>
        </w:rPr>
        <w:t xml:space="preserve">Муниципальный орган управления образованием </w:t>
      </w:r>
      <w:r w:rsidRPr="00F62279">
        <w:rPr>
          <w:rFonts w:ascii="Liberation Serif" w:eastAsia="Times New Roman" w:hAnsi="Liberation Serif" w:cs="Times New Roman"/>
          <w:noProof/>
          <w:sz w:val="24"/>
          <w:szCs w:val="24"/>
        </w:rPr>
        <w:br/>
        <w:t>Управление образованием ГО Красноуфимск</w:t>
      </w:r>
    </w:p>
    <w:p w:rsidR="00F9560D" w:rsidRPr="00F62279" w:rsidRDefault="00F9560D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noProof/>
          <w:sz w:val="24"/>
          <w:szCs w:val="24"/>
        </w:rPr>
        <w:t xml:space="preserve">Муниципальное автономное учреждение дополнительного образования  </w:t>
      </w:r>
    </w:p>
    <w:p w:rsidR="00F9560D" w:rsidRPr="00F62279" w:rsidRDefault="00F9560D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noProof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noProof/>
          <w:sz w:val="24"/>
          <w:szCs w:val="24"/>
        </w:rPr>
        <w:t>«Спортивная школа городского округа Красноуфимск»</w:t>
      </w:r>
    </w:p>
    <w:p w:rsidR="00F9560D" w:rsidRPr="00F62279" w:rsidRDefault="00F9560D" w:rsidP="000A5C5C">
      <w:pPr>
        <w:spacing w:after="0" w:line="240" w:lineRule="auto"/>
        <w:rPr>
          <w:rFonts w:ascii="Liberation Serif" w:eastAsia="Times New Roman" w:hAnsi="Liberation Serif" w:cs="Times New Roman"/>
          <w:noProof/>
          <w:sz w:val="24"/>
          <w:szCs w:val="24"/>
        </w:rPr>
      </w:pPr>
    </w:p>
    <w:tbl>
      <w:tblPr>
        <w:tblW w:w="9497" w:type="dxa"/>
        <w:tblInd w:w="392" w:type="dxa"/>
        <w:tblLook w:val="04A0"/>
      </w:tblPr>
      <w:tblGrid>
        <w:gridCol w:w="5103"/>
        <w:gridCol w:w="4394"/>
      </w:tblGrid>
      <w:tr w:rsidR="00F9560D" w:rsidRPr="00F62279" w:rsidTr="00993F1A">
        <w:tc>
          <w:tcPr>
            <w:tcW w:w="5103" w:type="dxa"/>
          </w:tcPr>
          <w:p w:rsidR="00F9560D" w:rsidRPr="00F62279" w:rsidRDefault="00F9560D" w:rsidP="000A5C5C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noProof/>
                <w:sz w:val="24"/>
                <w:szCs w:val="24"/>
              </w:rPr>
              <w:t>Согласовано:</w:t>
            </w:r>
          </w:p>
          <w:p w:rsidR="00F9560D" w:rsidRPr="00F62279" w:rsidRDefault="00F9560D" w:rsidP="000A5C5C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noProof/>
                <w:sz w:val="24"/>
                <w:szCs w:val="24"/>
              </w:rPr>
              <w:t>на заседании педагогического</w:t>
            </w:r>
          </w:p>
          <w:p w:rsidR="00F9560D" w:rsidRPr="00F62279" w:rsidRDefault="00F9560D" w:rsidP="000A5C5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noProof/>
                <w:sz w:val="24"/>
                <w:szCs w:val="24"/>
              </w:rPr>
              <w:t xml:space="preserve">совета </w:t>
            </w: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№5 от 30.05.2023 г.</w:t>
            </w:r>
          </w:p>
          <w:p w:rsidR="00F9560D" w:rsidRPr="00F62279" w:rsidRDefault="00F9560D" w:rsidP="000A5C5C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</w:p>
        </w:tc>
        <w:tc>
          <w:tcPr>
            <w:tcW w:w="4394" w:type="dxa"/>
            <w:hideMark/>
          </w:tcPr>
          <w:p w:rsidR="00F9560D" w:rsidRPr="00F62279" w:rsidRDefault="00F9560D" w:rsidP="000A5C5C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noProof/>
                <w:sz w:val="24"/>
                <w:szCs w:val="24"/>
              </w:rPr>
              <w:t xml:space="preserve">Утверждено: </w:t>
            </w:r>
          </w:p>
          <w:p w:rsidR="00F9560D" w:rsidRPr="00F62279" w:rsidRDefault="00F9560D" w:rsidP="000A5C5C">
            <w:pPr>
              <w:spacing w:after="0" w:line="240" w:lineRule="auto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noProof/>
                <w:sz w:val="24"/>
                <w:szCs w:val="24"/>
              </w:rPr>
              <w:t>Директор МАУ ДО «Спортивная школа городского округа Красноуфимск»</w:t>
            </w:r>
          </w:p>
          <w:p w:rsidR="00F9560D" w:rsidRPr="00F62279" w:rsidRDefault="00F9560D" w:rsidP="000A5C5C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noProof/>
                <w:sz w:val="24"/>
                <w:szCs w:val="24"/>
              </w:rPr>
              <w:t>_______________ Чуканов В.И.</w:t>
            </w:r>
          </w:p>
          <w:p w:rsidR="00F9560D" w:rsidRPr="00F62279" w:rsidRDefault="00F9560D" w:rsidP="000A5C5C">
            <w:pPr>
              <w:spacing w:after="0" w:line="240" w:lineRule="auto"/>
              <w:jc w:val="both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приказ №123-ОД от 01.06.2023г.</w:t>
            </w:r>
          </w:p>
          <w:p w:rsidR="00F9560D" w:rsidRPr="00F62279" w:rsidRDefault="00F9560D" w:rsidP="000A5C5C">
            <w:pPr>
              <w:spacing w:after="0" w:line="240" w:lineRule="auto"/>
              <w:jc w:val="both"/>
              <w:rPr>
                <w:rFonts w:ascii="Liberation Serif" w:hAnsi="Liberation Serif" w:cs="Times New Roman"/>
                <w:noProof/>
                <w:sz w:val="24"/>
                <w:szCs w:val="24"/>
              </w:rPr>
            </w:pPr>
          </w:p>
        </w:tc>
      </w:tr>
    </w:tbl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F62279">
        <w:rPr>
          <w:rFonts w:ascii="Liberation Serif" w:eastAsia="Times New Roman" w:hAnsi="Liberation Serif" w:cs="Times New Roman"/>
          <w:b/>
          <w:sz w:val="32"/>
          <w:szCs w:val="32"/>
        </w:rPr>
        <w:t>Дополнительная</w:t>
      </w: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F62279">
        <w:rPr>
          <w:rFonts w:ascii="Liberation Serif" w:eastAsia="Times New Roman" w:hAnsi="Liberation Serif" w:cs="Times New Roman"/>
          <w:b/>
          <w:sz w:val="32"/>
          <w:szCs w:val="32"/>
        </w:rPr>
        <w:t xml:space="preserve">общеобразовательная общеразвивающая программа </w:t>
      </w:r>
      <w:r w:rsidRPr="00F62279">
        <w:rPr>
          <w:rFonts w:ascii="Liberation Serif" w:eastAsia="Times New Roman" w:hAnsi="Liberation Serif" w:cs="Times New Roman"/>
          <w:b/>
          <w:sz w:val="32"/>
          <w:szCs w:val="32"/>
        </w:rPr>
        <w:br/>
        <w:t>физкультурно-спортивной направленности</w:t>
      </w: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32"/>
          <w:szCs w:val="32"/>
        </w:rPr>
      </w:pPr>
      <w:r w:rsidRPr="00F62279">
        <w:rPr>
          <w:rFonts w:ascii="Liberation Serif" w:eastAsia="Times New Roman" w:hAnsi="Liberation Serif" w:cs="Times New Roman"/>
          <w:b/>
          <w:sz w:val="32"/>
          <w:szCs w:val="32"/>
        </w:rPr>
        <w:t xml:space="preserve">по </w:t>
      </w:r>
      <w:r w:rsidR="006C58EB" w:rsidRPr="00F62279">
        <w:rPr>
          <w:rFonts w:ascii="Liberation Serif" w:hAnsi="Liberation Serif" w:cs="Times New Roman"/>
          <w:b/>
          <w:sz w:val="32"/>
          <w:szCs w:val="32"/>
        </w:rPr>
        <w:t>легкой атлетике</w:t>
      </w:r>
    </w:p>
    <w:p w:rsidR="005017EE" w:rsidRPr="00F62279" w:rsidRDefault="005017EE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Возраст обучающихся: 7-</w:t>
      </w:r>
      <w:r w:rsidR="001425C7" w:rsidRPr="00F62279">
        <w:rPr>
          <w:rFonts w:ascii="Liberation Serif" w:eastAsia="Times New Roman" w:hAnsi="Liberation Serif" w:cs="Times New Roman"/>
          <w:sz w:val="24"/>
          <w:szCs w:val="24"/>
        </w:rPr>
        <w:t>1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8 лет</w:t>
      </w: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Срок реализации программы –</w:t>
      </w:r>
      <w:r w:rsidR="00F9560D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2 года</w:t>
      </w:r>
    </w:p>
    <w:p w:rsidR="005017EE" w:rsidRPr="00F62279" w:rsidRDefault="005017EE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Автор-составитель:</w:t>
      </w:r>
    </w:p>
    <w:p w:rsidR="005017EE" w:rsidRPr="00F62279" w:rsidRDefault="006C58EB" w:rsidP="000A5C5C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Неволина Галина Викторовна</w:t>
      </w:r>
      <w:r w:rsidR="00DF057D" w:rsidRPr="00F62279">
        <w:rPr>
          <w:rFonts w:ascii="Liberation Serif" w:hAnsi="Liberation Serif" w:cs="Times New Roman"/>
          <w:sz w:val="24"/>
          <w:szCs w:val="24"/>
        </w:rPr>
        <w:t>, ВКК,</w:t>
      </w:r>
    </w:p>
    <w:p w:rsidR="00F9560D" w:rsidRPr="00F62279" w:rsidRDefault="00FF7E62" w:rsidP="000A5C5C">
      <w:pPr>
        <w:spacing w:after="0" w:line="240" w:lineRule="auto"/>
        <w:ind w:firstLine="4962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тренер-преподаватель</w:t>
      </w:r>
      <w:r w:rsidR="00F9560D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="00F9560D" w:rsidRPr="00F62279">
        <w:rPr>
          <w:rFonts w:ascii="Liberation Serif" w:hAnsi="Liberation Serif"/>
          <w:sz w:val="24"/>
          <w:szCs w:val="24"/>
        </w:rPr>
        <w:t>МАУ ДО «Спортивная</w:t>
      </w:r>
    </w:p>
    <w:p w:rsidR="005017EE" w:rsidRPr="00F62279" w:rsidRDefault="00F9560D" w:rsidP="000A5C5C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школа городского округа Красноуфимск»</w:t>
      </w:r>
    </w:p>
    <w:p w:rsidR="005017EE" w:rsidRPr="00F62279" w:rsidRDefault="00FF7E62" w:rsidP="000A5C5C">
      <w:pPr>
        <w:spacing w:after="0" w:line="240" w:lineRule="auto"/>
        <w:ind w:firstLine="4962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ab/>
      </w: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F62279" w:rsidRDefault="00F9560D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F62279" w:rsidRDefault="00F9560D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F62279" w:rsidRDefault="00F9560D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F62279" w:rsidRDefault="00F9560D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F9560D" w:rsidRPr="00F62279" w:rsidRDefault="00F9560D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DF057D" w:rsidRPr="00F62279" w:rsidRDefault="00DF057D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г.Красноуфимск</w:t>
      </w: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2023 год</w:t>
      </w:r>
    </w:p>
    <w:sdt>
      <w:sdtPr>
        <w:rPr>
          <w:rFonts w:ascii="Liberation Serif" w:eastAsiaTheme="minorEastAsia" w:hAnsi="Liberation Serif" w:cstheme="minorBidi"/>
          <w:b w:val="0"/>
          <w:bCs w:val="0"/>
          <w:color w:val="auto"/>
          <w:sz w:val="24"/>
          <w:szCs w:val="24"/>
          <w:lang w:eastAsia="ru-RU"/>
        </w:rPr>
        <w:id w:val="822466477"/>
        <w:docPartObj>
          <w:docPartGallery w:val="Table of Contents"/>
          <w:docPartUnique/>
        </w:docPartObj>
      </w:sdtPr>
      <w:sdtContent>
        <w:p w:rsidR="005017EE" w:rsidRPr="00F62279" w:rsidRDefault="00FF7E62" w:rsidP="000A5C5C">
          <w:pPr>
            <w:pStyle w:val="af2"/>
            <w:spacing w:before="0" w:line="240" w:lineRule="auto"/>
            <w:jc w:val="center"/>
            <w:rPr>
              <w:rFonts w:ascii="Liberation Serif" w:hAnsi="Liberation Serif" w:cs="Times New Roman"/>
              <w:color w:val="auto"/>
              <w:sz w:val="24"/>
              <w:szCs w:val="24"/>
            </w:rPr>
          </w:pPr>
          <w:r w:rsidRPr="00F62279">
            <w:rPr>
              <w:rFonts w:ascii="Liberation Serif" w:hAnsi="Liberation Serif" w:cs="Times New Roman"/>
              <w:color w:val="auto"/>
              <w:sz w:val="24"/>
              <w:szCs w:val="24"/>
            </w:rPr>
            <w:t>Оглавление</w:t>
          </w:r>
        </w:p>
        <w:p w:rsidR="005017EE" w:rsidRPr="00F62279" w:rsidRDefault="005017EE" w:rsidP="000A5C5C">
          <w:pPr>
            <w:spacing w:after="0" w:line="240" w:lineRule="auto"/>
            <w:rPr>
              <w:rFonts w:ascii="Liberation Serif" w:hAnsi="Liberation Serif"/>
              <w:sz w:val="24"/>
              <w:szCs w:val="24"/>
              <w:lang w:eastAsia="en-US"/>
            </w:rPr>
          </w:pPr>
        </w:p>
        <w:p w:rsidR="008A26C3" w:rsidRPr="00F62279" w:rsidRDefault="005755D2" w:rsidP="000A5C5C">
          <w:pPr>
            <w:pStyle w:val="12"/>
            <w:tabs>
              <w:tab w:val="right" w:leader="dot" w:pos="9770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r w:rsidRPr="00F62279">
            <w:rPr>
              <w:rFonts w:ascii="Liberation Serif" w:hAnsi="Liberation Serif" w:cs="Times New Roman"/>
              <w:sz w:val="24"/>
              <w:szCs w:val="24"/>
            </w:rPr>
            <w:fldChar w:fldCharType="begin"/>
          </w:r>
          <w:r w:rsidR="00FF7E62" w:rsidRPr="00F62279">
            <w:rPr>
              <w:rFonts w:ascii="Liberation Serif" w:hAnsi="Liberation Serif" w:cs="Times New Roman"/>
              <w:sz w:val="24"/>
              <w:szCs w:val="24"/>
            </w:rPr>
            <w:instrText xml:space="preserve"> TOC \o "1-3" \h \z \u </w:instrText>
          </w:r>
          <w:r w:rsidRPr="00F62279">
            <w:rPr>
              <w:rFonts w:ascii="Liberation Serif" w:hAnsi="Liberation Serif" w:cs="Times New Roman"/>
              <w:sz w:val="24"/>
              <w:szCs w:val="24"/>
            </w:rPr>
            <w:fldChar w:fldCharType="separate"/>
          </w:r>
          <w:hyperlink w:anchor="_Toc139449022" w:history="1">
            <w:r w:rsidR="008A26C3" w:rsidRPr="00F62279">
              <w:rPr>
                <w:rStyle w:val="af3"/>
                <w:rFonts w:ascii="Liberation Serif" w:eastAsia="Times New Roman" w:hAnsi="Liberation Serif" w:cs="Times New Roman"/>
                <w:noProof/>
                <w:color w:val="auto"/>
                <w:sz w:val="24"/>
                <w:szCs w:val="24"/>
              </w:rPr>
              <w:t>Комплекс основных характеристик образования (объем, содержание, планируемые результаты)</w:t>
            </w:r>
            <w:r w:rsidR="008A26C3"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A26C3"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_Toc139449022 \h </w:instrText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79448C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3</w:t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26C3" w:rsidRPr="00F62279" w:rsidRDefault="005755D2" w:rsidP="000A5C5C">
          <w:pPr>
            <w:pStyle w:val="12"/>
            <w:tabs>
              <w:tab w:val="right" w:leader="dot" w:pos="9770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hyperlink w:anchor="_Toc139449023" w:history="1">
            <w:r w:rsidR="008A26C3" w:rsidRPr="00F62279">
              <w:rPr>
                <w:rStyle w:val="af3"/>
                <w:rFonts w:ascii="Liberation Serif" w:eastAsia="Times New Roman" w:hAnsi="Liberation Serif" w:cs="Times New Roman"/>
                <w:noProof/>
                <w:color w:val="auto"/>
                <w:sz w:val="24"/>
                <w:szCs w:val="24"/>
              </w:rPr>
              <w:t>Комплекс организационно-педагогических условий, включая формы аттестации</w:t>
            </w:r>
            <w:r w:rsidR="008A26C3"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A26C3"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_Toc139449023 \h </w:instrText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79448C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7</w:t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8A26C3" w:rsidRPr="00F62279" w:rsidRDefault="005755D2" w:rsidP="000A5C5C">
          <w:pPr>
            <w:pStyle w:val="12"/>
            <w:tabs>
              <w:tab w:val="right" w:leader="dot" w:pos="9770"/>
            </w:tabs>
            <w:spacing w:after="0" w:line="240" w:lineRule="auto"/>
            <w:rPr>
              <w:rFonts w:ascii="Liberation Serif" w:hAnsi="Liberation Serif"/>
              <w:noProof/>
              <w:sz w:val="24"/>
              <w:szCs w:val="24"/>
            </w:rPr>
          </w:pPr>
          <w:hyperlink w:anchor="_Toc139449024" w:history="1">
            <w:r w:rsidR="008A26C3" w:rsidRPr="00F62279">
              <w:rPr>
                <w:rStyle w:val="af3"/>
                <w:rFonts w:ascii="Liberation Serif" w:hAnsi="Liberation Serif" w:cs="Times New Roman"/>
                <w:noProof/>
                <w:color w:val="auto"/>
                <w:sz w:val="24"/>
                <w:szCs w:val="24"/>
              </w:rPr>
              <w:t>Список литературы</w:t>
            </w:r>
            <w:r w:rsidR="008A26C3"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ab/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begin"/>
            </w:r>
            <w:r w:rsidR="008A26C3"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instrText xml:space="preserve"> PAGEREF _Toc139449024 \h </w:instrText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separate"/>
            </w:r>
            <w:r w:rsidR="0079448C">
              <w:rPr>
                <w:rFonts w:ascii="Liberation Serif" w:hAnsi="Liberation Serif"/>
                <w:noProof/>
                <w:webHidden/>
                <w:sz w:val="24"/>
                <w:szCs w:val="24"/>
              </w:rPr>
              <w:t>16</w:t>
            </w:r>
            <w:r w:rsidRPr="00F62279">
              <w:rPr>
                <w:rFonts w:ascii="Liberation Serif" w:hAnsi="Liberation Serif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5017EE" w:rsidRPr="00F62279" w:rsidRDefault="005755D2" w:rsidP="000A5C5C">
          <w:pPr>
            <w:spacing w:after="0" w:line="240" w:lineRule="auto"/>
            <w:rPr>
              <w:rFonts w:ascii="Liberation Serif" w:hAnsi="Liberation Serif"/>
              <w:sz w:val="24"/>
              <w:szCs w:val="24"/>
            </w:rPr>
          </w:pPr>
          <w:r w:rsidRPr="00F62279">
            <w:rPr>
              <w:rFonts w:ascii="Liberation Serif" w:hAnsi="Liberation Serif" w:cs="Times New Roman"/>
              <w:b/>
              <w:bCs/>
              <w:sz w:val="24"/>
              <w:szCs w:val="24"/>
            </w:rPr>
            <w:fldChar w:fldCharType="end"/>
          </w:r>
        </w:p>
      </w:sdtContent>
    </w:sdt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br w:type="page" w:clear="all"/>
      </w:r>
    </w:p>
    <w:p w:rsidR="005017EE" w:rsidRPr="00F62279" w:rsidRDefault="00FF7E62" w:rsidP="000A5C5C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0" w:name="_Toc17616477"/>
      <w:bookmarkStart w:id="1" w:name="_Toc139449022"/>
      <w:r w:rsidRPr="00F62279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основных характеристик образования (объем, содержание, планируемые результаты)</w:t>
      </w:r>
      <w:bookmarkEnd w:id="0"/>
      <w:bookmarkEnd w:id="1"/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2" w:name="_Toc17616478"/>
      <w:r w:rsidRPr="00F62279">
        <w:rPr>
          <w:rFonts w:ascii="Liberation Serif" w:eastAsia="Times New Roman" w:hAnsi="Liberation Serif" w:cs="Times New Roman"/>
          <w:sz w:val="24"/>
          <w:szCs w:val="24"/>
        </w:rPr>
        <w:t>Пояснительная записка</w:t>
      </w:r>
      <w:bookmarkEnd w:id="2"/>
    </w:p>
    <w:p w:rsidR="005017EE" w:rsidRPr="00F62279" w:rsidRDefault="005017EE" w:rsidP="000A5C5C">
      <w:pPr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  <w:u w:val="single"/>
        </w:rPr>
        <w:t>Направленность</w:t>
      </w:r>
      <w:r w:rsidRPr="00F62279">
        <w:rPr>
          <w:rFonts w:ascii="Liberation Serif" w:hAnsi="Liberation Serif" w:cs="Times New Roman"/>
          <w:sz w:val="24"/>
          <w:szCs w:val="24"/>
        </w:rPr>
        <w:t xml:space="preserve"> – физкультурно-спортивная.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Дополнительная общеразвивающая программа физкультурно-спортивной направленности по </w:t>
      </w:r>
      <w:r w:rsidR="006C58EB" w:rsidRPr="00F62279">
        <w:rPr>
          <w:rFonts w:ascii="Liberation Serif" w:hAnsi="Liberation Serif" w:cs="Times New Roman"/>
          <w:sz w:val="24"/>
          <w:szCs w:val="24"/>
        </w:rPr>
        <w:t>легкой атлетике</w:t>
      </w:r>
      <w:r w:rsidRPr="00F62279">
        <w:rPr>
          <w:rFonts w:ascii="Liberation Serif" w:hAnsi="Liberation Serif" w:cs="Times New Roman"/>
          <w:sz w:val="24"/>
          <w:szCs w:val="24"/>
        </w:rPr>
        <w:t xml:space="preserve"> (далее – Программа) разработана в соответствии с </w:t>
      </w:r>
      <w:r w:rsidRPr="00F62279">
        <w:rPr>
          <w:rFonts w:ascii="Liberation Serif" w:hAnsi="Liberation Serif" w:cs="Times New Roman"/>
          <w:sz w:val="24"/>
          <w:szCs w:val="24"/>
          <w:u w:val="single"/>
        </w:rPr>
        <w:t>нормативно-правовыми документами</w:t>
      </w:r>
      <w:r w:rsidRPr="00F62279">
        <w:rPr>
          <w:rFonts w:ascii="Liberation Serif" w:hAnsi="Liberation Serif" w:cs="Times New Roman"/>
          <w:sz w:val="24"/>
          <w:szCs w:val="24"/>
        </w:rPr>
        <w:t>:</w:t>
      </w:r>
    </w:p>
    <w:p w:rsidR="005017EE" w:rsidRPr="00F62279" w:rsidRDefault="00FF7E62" w:rsidP="000A5C5C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Федеральным Законом от 29.12.2012 г. № 273-ФЗ «Об образовании в Российской Федерации» (далее — ФЗ);</w:t>
      </w:r>
    </w:p>
    <w:p w:rsidR="005017EE" w:rsidRPr="00F62279" w:rsidRDefault="00FF7E62" w:rsidP="000A5C5C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Федеральным законом РФ от 24.07.1998 № 124-ФЗ «Об основных гарантиях прав ребенка в Российской Федерации» (в редакции 2013 г.);</w:t>
      </w:r>
    </w:p>
    <w:p w:rsidR="005017EE" w:rsidRPr="00F62279" w:rsidRDefault="00FF7E62" w:rsidP="000A5C5C">
      <w:pPr>
        <w:spacing w:after="0" w:line="240" w:lineRule="auto"/>
        <w:ind w:left="38"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Стратегией развития воспитания в РФ на период до 2025 года </w:t>
      </w:r>
      <w:r w:rsidR="005755D2" w:rsidRPr="00F62279">
        <w:rPr>
          <w:rFonts w:ascii="Liberation Serif" w:hAnsi="Liberation Serif"/>
          <w:sz w:val="24"/>
          <w:szCs w:val="24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51" type="#_x0000_t75" style="position:absolute;left:0;text-align:left;margin-left:0;margin-top:0;width:50pt;height:50pt;z-index:25165158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0" o:spid="_x0000_i1025" type="#_x0000_t75" style="width:.85pt;height:.85pt;mso-wrap-distance-left:0;mso-wrap-distance-top:0;mso-wrap-distance-right:0;mso-wrap-distance-bottom:0">
            <v:imagedata r:id="rId8" o:title=""/>
            <v:path textboxrect="0,0,0,0"/>
          </v:shape>
        </w:pict>
      </w:r>
      <w:r w:rsidRPr="00F62279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49" type="#_x0000_t75" style="position:absolute;left:0;text-align:left;margin-left:0;margin-top:0;width:50pt;height:50pt;z-index:25165260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26" type="#_x0000_t75" style="width:.85pt;height:.8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5017EE" w:rsidRPr="00F62279" w:rsidRDefault="00FF7E62" w:rsidP="000A5C5C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Постановлением Главного государственного санитарного врача РФ 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47" type="#_x0000_t75" style="position:absolute;left:0;text-align:left;margin-left:0;margin-top:0;width:50pt;height:50pt;z-index:25165363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27" type="#_x0000_t75" style="width:.85pt;height:.85pt;mso-wrap-distance-left:0;mso-wrap-distance-top:0;mso-wrap-distance-right:0;mso-wrap-distance-bottom:0">
            <v:imagedata r:id="rId10" o:title=""/>
            <v:path textboxrect="0,0,0,0"/>
          </v:shape>
        </w:pict>
      </w:r>
      <w:r w:rsidRPr="00F62279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45" type="#_x0000_t75" style="position:absolute;left:0;text-align:left;margin-left:0;margin-top:0;width:50pt;height:50pt;z-index:25165465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28" type="#_x0000_t75" style="width:.85pt;height:.85pt;mso-wrap-distance-left:0;mso-wrap-distance-top:0;mso-wrap-distance-right:0;mso-wrap-distance-bottom:0">
            <v:imagedata r:id="rId11" o:title=""/>
            <v:path textboxrect="0,0,0,0"/>
          </v:shape>
        </w:pict>
      </w:r>
      <w:r w:rsidRPr="00F62279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5017EE" w:rsidRPr="00F62279" w:rsidRDefault="00FF7E62" w:rsidP="000A5C5C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Приказом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43" type="#_x0000_t75" style="position:absolute;left:0;text-align:left;margin-left:0;margin-top:0;width:50pt;height:50pt;z-index:25165568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29" type="#_x0000_t75" style="width:.85pt;height:.85pt;mso-wrap-distance-left:0;mso-wrap-distance-top:0;mso-wrap-distance-right:0;mso-wrap-distance-bottom:0">
            <v:imagedata r:id="rId12" o:title=""/>
            <v:path textboxrect="0,0,0,0"/>
          </v:shape>
        </w:pict>
      </w:r>
      <w:r w:rsidRPr="00F62279">
        <w:rPr>
          <w:rFonts w:ascii="Liberation Serif" w:hAnsi="Liberation Serif"/>
          <w:sz w:val="24"/>
          <w:szCs w:val="24"/>
        </w:rPr>
        <w:t>программ»;</w:t>
      </w:r>
    </w:p>
    <w:p w:rsidR="005017EE" w:rsidRPr="00F62279" w:rsidRDefault="00FF7E62" w:rsidP="000A5C5C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Приказом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5017EE" w:rsidRPr="00F62279" w:rsidRDefault="00FF7E62" w:rsidP="000A5C5C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5017EE" w:rsidRPr="00F62279" w:rsidRDefault="00FF7E62" w:rsidP="000A5C5C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</w:t>
      </w:r>
      <w:r w:rsidR="006C58EB" w:rsidRPr="00F62279">
        <w:rPr>
          <w:rFonts w:ascii="Liberation Serif" w:hAnsi="Liberation Serif"/>
          <w:sz w:val="24"/>
          <w:szCs w:val="24"/>
        </w:rPr>
        <w:t>»</w:t>
      </w:r>
      <w:r w:rsidRPr="00F62279">
        <w:rPr>
          <w:rFonts w:ascii="Liberation Serif" w:hAnsi="Liberation Serif"/>
          <w:sz w:val="24"/>
          <w:szCs w:val="24"/>
        </w:rPr>
        <w:t>;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41" type="#_x0000_t75" style="position:absolute;left:0;text-align:left;margin-left:0;margin-top:0;width:50pt;height:50pt;z-index:25165670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30" type="#_x0000_t75" style="width:.85pt;height:.85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5017EE" w:rsidRPr="00F62279" w:rsidRDefault="00FF7E62" w:rsidP="000A5C5C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Приказом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5017EE" w:rsidRPr="00F62279" w:rsidRDefault="00FF7E62" w:rsidP="000A5C5C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Письмом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5017EE" w:rsidRPr="00F62279" w:rsidRDefault="00FF7E62" w:rsidP="000A5C5C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Письмом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</w:t>
      </w:r>
      <w:r w:rsidR="006C58EB" w:rsidRPr="00F62279">
        <w:rPr>
          <w:rFonts w:ascii="Liberation Serif" w:hAnsi="Liberation Serif"/>
          <w:sz w:val="24"/>
          <w:szCs w:val="24"/>
        </w:rPr>
        <w:t>зации образовательных программ»;</w:t>
      </w:r>
    </w:p>
    <w:p w:rsidR="005017EE" w:rsidRPr="00F62279" w:rsidRDefault="00FF7E62" w:rsidP="000A5C5C">
      <w:pPr>
        <w:spacing w:after="0" w:line="240" w:lineRule="auto"/>
        <w:ind w:right="57"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Письмом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5017EE" w:rsidRPr="00F62279" w:rsidRDefault="00FF7E62" w:rsidP="000A5C5C">
      <w:pPr>
        <w:spacing w:after="0" w:line="240" w:lineRule="auto"/>
        <w:ind w:right="-21" w:firstLine="567"/>
        <w:contextualSpacing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Приказом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993F1A" w:rsidRPr="00F62279" w:rsidRDefault="00993F1A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993F1A" w:rsidRPr="00F62279" w:rsidRDefault="00993F1A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6C58EB" w:rsidRPr="00F62279" w:rsidRDefault="006C58EB" w:rsidP="000A5C5C">
      <w:pPr>
        <w:spacing w:after="0" w:line="240" w:lineRule="auto"/>
        <w:ind w:firstLine="1135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lastRenderedPageBreak/>
        <w:t>Лёгкая атлетика - олимпийский вид спорта, включающий бег, ходьбу, прыжки, метания, многоборья. Объединяет следующие дисциплины: беговые виды, спортивную ходьбу, технические виды (прыжки и метания), многоборья, пробеги (бег по шоссе) и кроссы (бег по пересечённой местности). Один из основных и наиболее массовых видов спорта, благодаря огромному количеству легко дозируемых упражнений, которыми можно заниматься повсюду и в любое время года. Основой легкоатлетических упражнений являются естественными и жизненно важные движения человека: ходьба, бег, прыжки, метания. Благодаря занятиям лёгкой атлетикой ребёнок учится правильным двигательным навыкам ходьбы, бега, прыжков, преодоления препятствий и т.д., необходимых ему в повседневной жизни. Развивается ловкость, быстрота, сила и выносливость. Кроме этого, занятия являются хорошей профилактикой различных заболеваний опорно-двигательной системы (плоскостопие, нарушение осанки, сколиоза), дыхательной и сердечно-сосудистой системы, благотворно влияют на обменные процессы, повышают защитные силы организма. Занятия лёгкой атлетикой способствуют положительному эффекту и повышению социальному статусу ребёнка.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b/>
          <w:sz w:val="24"/>
          <w:szCs w:val="24"/>
          <w:u w:val="single"/>
        </w:rPr>
        <w:t>Актуальность программы</w:t>
      </w:r>
      <w:r w:rsidRPr="00F62279">
        <w:rPr>
          <w:rFonts w:ascii="Liberation Serif" w:hAnsi="Liberation Serif" w:cs="Times New Roman"/>
          <w:sz w:val="24"/>
          <w:szCs w:val="24"/>
        </w:rPr>
        <w:t xml:space="preserve"> обусловлена следующим: занятия физической культурой и спортом приобщает обучающихся к здоровому образу жизни, способствует физическому развитию, воспитывает морально-волевые качества, мотивирует на достижение успеха.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Педагогическая целесообразность программы обусловлена необходимостью вовлечения обучающихся в социально-активные формы деятельности, а именно в занятия избранным видом спорта.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Программа составлена с учетом потребности населения муниципального образования Городской округ Красноуфимск.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b/>
          <w:iCs/>
          <w:sz w:val="24"/>
          <w:szCs w:val="24"/>
          <w:u w:val="single"/>
        </w:rPr>
      </w:pPr>
      <w:r w:rsidRPr="00F62279">
        <w:rPr>
          <w:rFonts w:ascii="Liberation Serif" w:hAnsi="Liberation Serif"/>
          <w:b/>
          <w:iCs/>
          <w:sz w:val="24"/>
          <w:szCs w:val="24"/>
          <w:u w:val="single"/>
        </w:rPr>
        <w:t>Отличительные особенности программы.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iCs/>
          <w:sz w:val="24"/>
          <w:szCs w:val="24"/>
        </w:rPr>
      </w:pPr>
      <w:r w:rsidRPr="00F62279">
        <w:rPr>
          <w:rFonts w:ascii="Liberation Serif" w:hAnsi="Liberation Serif"/>
          <w:iCs/>
          <w:sz w:val="24"/>
          <w:szCs w:val="24"/>
        </w:rPr>
        <w:t xml:space="preserve">Основной особенностью данной программы является её направленность на оптимизацию физического развития </w:t>
      </w:r>
      <w:r w:rsidR="00D02E9A" w:rsidRPr="00F62279">
        <w:rPr>
          <w:rFonts w:ascii="Liberation Serif" w:hAnsi="Liberation Serif"/>
          <w:iCs/>
          <w:sz w:val="24"/>
          <w:szCs w:val="24"/>
        </w:rPr>
        <w:t xml:space="preserve">обучающихся </w:t>
      </w:r>
      <w:r w:rsidRPr="00F62279">
        <w:rPr>
          <w:rFonts w:ascii="Liberation Serif" w:hAnsi="Liberation Serif"/>
          <w:iCs/>
          <w:sz w:val="24"/>
          <w:szCs w:val="24"/>
        </w:rPr>
        <w:t xml:space="preserve">средствами </w:t>
      </w:r>
      <w:r w:rsidR="00D02E9A" w:rsidRPr="00F62279">
        <w:rPr>
          <w:rFonts w:ascii="Liberation Serif" w:hAnsi="Liberation Serif"/>
          <w:iCs/>
          <w:sz w:val="24"/>
          <w:szCs w:val="24"/>
        </w:rPr>
        <w:t>спортивной (вольной) борьбы</w:t>
      </w:r>
      <w:r w:rsidRPr="00F62279">
        <w:rPr>
          <w:rFonts w:ascii="Liberation Serif" w:hAnsi="Liberation Serif"/>
          <w:iCs/>
          <w:sz w:val="24"/>
          <w:szCs w:val="24"/>
        </w:rPr>
        <w:t>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iCs/>
          <w:sz w:val="24"/>
          <w:szCs w:val="24"/>
        </w:rPr>
      </w:pPr>
      <w:r w:rsidRPr="00F62279">
        <w:rPr>
          <w:rFonts w:ascii="Liberation Serif" w:hAnsi="Liberation Serif" w:cs="Arial"/>
          <w:b/>
          <w:bCs/>
          <w:sz w:val="24"/>
          <w:szCs w:val="24"/>
          <w:shd w:val="clear" w:color="auto" w:fill="FFFFFF"/>
        </w:rPr>
        <w:t>Новизна</w:t>
      </w:r>
      <w:r w:rsidRPr="00F62279">
        <w:rPr>
          <w:rFonts w:ascii="Liberation Serif" w:hAnsi="Liberation Serif" w:cs="Arial"/>
          <w:sz w:val="24"/>
          <w:szCs w:val="24"/>
          <w:shd w:val="clear" w:color="auto" w:fill="FFFFFF"/>
        </w:rPr>
        <w:t xml:space="preserve"> программы заключается в использовании различных способов обучению навыков </w:t>
      </w:r>
      <w:r w:rsidR="00D02E9A" w:rsidRPr="00F62279">
        <w:rPr>
          <w:rFonts w:ascii="Liberation Serif" w:hAnsi="Liberation Serif" w:cs="Arial"/>
          <w:sz w:val="24"/>
          <w:szCs w:val="24"/>
          <w:shd w:val="clear" w:color="auto" w:fill="FFFFFF"/>
        </w:rPr>
        <w:t>спортивной (вольной) борьбы.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iCs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Адресат программы.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iCs/>
          <w:sz w:val="24"/>
          <w:szCs w:val="24"/>
        </w:rPr>
        <w:t xml:space="preserve">Возраст детей, участвующих в реализации данной программы: с 7 до </w:t>
      </w:r>
      <w:r w:rsidR="001425C7" w:rsidRPr="00F62279">
        <w:rPr>
          <w:rFonts w:ascii="Liberation Serif" w:eastAsia="Times New Roman" w:hAnsi="Liberation Serif" w:cs="Times New Roman"/>
          <w:iCs/>
          <w:sz w:val="24"/>
          <w:szCs w:val="24"/>
        </w:rPr>
        <w:t>1</w:t>
      </w:r>
      <w:r w:rsidRPr="00F62279">
        <w:rPr>
          <w:rFonts w:ascii="Liberation Serif" w:eastAsia="Times New Roman" w:hAnsi="Liberation Serif" w:cs="Times New Roman"/>
          <w:iCs/>
          <w:sz w:val="24"/>
          <w:szCs w:val="24"/>
        </w:rPr>
        <w:t>8 лет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, не имеющие медицинских противопоказаний.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Программа не предусматривает конкурсного отбора</w:t>
      </w:r>
      <w:r w:rsidRPr="00F62279">
        <w:rPr>
          <w:rFonts w:ascii="Liberation Serif" w:hAnsi="Liberation Serif" w:cs="Times New Roman"/>
          <w:sz w:val="24"/>
          <w:szCs w:val="24"/>
        </w:rPr>
        <w:t>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Возраст 7 лет относится к младшему школьному возрасту.</w:t>
      </w:r>
      <w:r w:rsidR="00F9560D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В этом возрасте продолжает формироваться структура тканей, продолжается их рост. Темп роста в длину несколько замедляется по сравнению с предыдущим периодом дошкольного возраста, но вес тела увеличивается. Рост увеличивается ежегодно на 4-5 см, а вес на 2-2,5 кг.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ab/>
        <w:t>Заметно увеличивается окружность грудной клетки, меняется к лучшему ее форма, но функция дыхания остается все еще несовершенной: ввиду слабости дыхательных мышц, дыхание у младшего школьника относительно учащенное и поверхностное. В связи с этим обучение правильному дыханию во время упражнений является важнейшей задачей при проведении занятий с детьми младшего школьного возраста.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ab/>
        <w:t>В тесной связи с дыхательной системой функционируют органы кровообращения. Сердце младшего школьника лучше справляется с работой, т.к. просвет артерий в этом возрасте относительно более широкий, но недостатком этого возраста является легкая возбудимость сердца, в работе которого нередко наблюдается аритмия, в связи с различными внешними влияниями. Систематическая тренировка обычно приводит к совершенствованию функций сердечно-сосудистой системы, расширяет функциональные возможности детей младшего школьного возраста.</w:t>
      </w:r>
    </w:p>
    <w:p w:rsidR="005017EE" w:rsidRPr="00F62279" w:rsidRDefault="00FF7E62" w:rsidP="000A5C5C">
      <w:pPr>
        <w:pStyle w:val="af6"/>
        <w:ind w:firstLine="567"/>
        <w:rPr>
          <w:rFonts w:ascii="Liberation Serif" w:eastAsiaTheme="minorEastAsia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ab/>
        <w:t>Мышцы в младшем школьном возрасте еще слабы, особенно мышцы спины, и не способны длительно поддерживать тело в правильном положении, что приводит к нарушению осанки. Рациональные занятия спортом всегда способствуют формированию полноценной осанки у детей. Укрепление мышц ног особенно удерживающих в правильном положении продольной и поперечной своды стопы очень важно для профилактики плоскостопия.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lastRenderedPageBreak/>
        <w:tab/>
        <w:t>Младший школьный возраст является наиболее ответственным этапом школьного детства. Основные достижения этого возраста обусловлены ведущим характером учебной деятельности и являются во многом определяющими для последующих лет обучения: к концу младшего школьного возраста ребенок должен хотеть учиться, уметь учиться и верить в свои силы.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ab/>
        <w:t>Полноценное проживание этого возраста, его позитивные приобретения являются необходимым основанием, на котором выстраивается дальнейшее развитие ребенка как активного субъекта познаний и деятельности. Основная задача взрослых в работе с детьми младшего школьного возраста - создание оптимальных условий для раскрытия и реализации возможностей детей с учетом индивидуальности каждого ребенка.</w:t>
      </w:r>
    </w:p>
    <w:p w:rsidR="00F9560D" w:rsidRPr="00F62279" w:rsidRDefault="00F9560D" w:rsidP="000A5C5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Объем программы</w:t>
      </w:r>
      <w:r w:rsidRPr="00F62279">
        <w:rPr>
          <w:rFonts w:ascii="Liberation Serif" w:eastAsia="Times New Roman" w:hAnsi="Liberation Serif" w:cs="Times New Roman"/>
          <w:b/>
          <w:iCs/>
          <w:sz w:val="24"/>
          <w:szCs w:val="24"/>
        </w:rPr>
        <w:t>:</w:t>
      </w:r>
      <w:r w:rsidRPr="00F62279">
        <w:rPr>
          <w:rFonts w:ascii="Liberation Serif" w:eastAsia="Times New Roman" w:hAnsi="Liberation Serif" w:cs="Times New Roman"/>
          <w:iCs/>
          <w:sz w:val="24"/>
          <w:szCs w:val="24"/>
        </w:rPr>
        <w:t xml:space="preserve"> 288 часов</w:t>
      </w:r>
    </w:p>
    <w:p w:rsidR="00F9560D" w:rsidRPr="00F62279" w:rsidRDefault="00F9560D" w:rsidP="000A5C5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Cs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Срок освоения программы</w:t>
      </w:r>
      <w:r w:rsidRPr="00F62279">
        <w:rPr>
          <w:rFonts w:ascii="Liberation Serif" w:eastAsia="Times New Roman" w:hAnsi="Liberation Serif" w:cs="Times New Roman"/>
          <w:b/>
          <w:iCs/>
          <w:sz w:val="24"/>
          <w:szCs w:val="24"/>
        </w:rPr>
        <w:t xml:space="preserve">: </w:t>
      </w:r>
      <w:r w:rsidRPr="00F62279">
        <w:rPr>
          <w:rFonts w:ascii="Liberation Serif" w:eastAsia="Times New Roman" w:hAnsi="Liberation Serif" w:cs="Times New Roman"/>
          <w:iCs/>
          <w:sz w:val="24"/>
          <w:szCs w:val="24"/>
        </w:rPr>
        <w:t>2 года.</w:t>
      </w:r>
    </w:p>
    <w:p w:rsidR="00F9560D" w:rsidRPr="00F62279" w:rsidRDefault="00F9560D" w:rsidP="000A5C5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iCs/>
          <w:sz w:val="24"/>
          <w:szCs w:val="24"/>
          <w:u w:val="single"/>
        </w:rPr>
        <w:t>Режим занятий.</w:t>
      </w:r>
      <w:r w:rsidRPr="00F62279">
        <w:rPr>
          <w:rFonts w:ascii="Liberation Serif" w:eastAsia="Times New Roman" w:hAnsi="Liberation Serif" w:cs="Times New Roman"/>
          <w:iCs/>
          <w:sz w:val="24"/>
          <w:szCs w:val="24"/>
        </w:rPr>
        <w:t xml:space="preserve"> Общее количество часов в год – 144 часа.</w:t>
      </w:r>
    </w:p>
    <w:p w:rsidR="00F9560D" w:rsidRPr="00F62279" w:rsidRDefault="00F9560D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Продолжительность занятий в группах устанавливается в соответствии с санитарными нормами и правилами и рассчитана в академических часах (академический час – 45 мин) с учетом возрастных особенностей. Тренировочный год состоит из 36 - недельного цикла. Занятия начинаются не ранее 8:00 часов утра и заканчиваются не позднее 20:00 часов. </w:t>
      </w:r>
    </w:p>
    <w:p w:rsidR="00F9560D" w:rsidRPr="00F62279" w:rsidRDefault="00F9560D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Спортивно-оздоровительная группа 1 года обучения – 2 часа по 45 минут, 2 раза в неделю.</w:t>
      </w:r>
    </w:p>
    <w:p w:rsidR="00F9560D" w:rsidRPr="00F62279" w:rsidRDefault="00F9560D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Спортивно-оздоровительная группа 2 года обучения – 2 часа по 45 минут, 2 раза в неделю.  </w:t>
      </w:r>
    </w:p>
    <w:p w:rsidR="00F9560D" w:rsidRPr="00F62279" w:rsidRDefault="00F9560D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Число обучающихся, одновременно находящихся в учебной группе 15 человек.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  <w:u w:val="single"/>
        </w:rPr>
        <w:t>Особенности организации образовательного процесса.</w:t>
      </w:r>
      <w:r w:rsidRPr="00F62279">
        <w:rPr>
          <w:rFonts w:ascii="Liberation Serif" w:hAnsi="Liberation Serif"/>
          <w:sz w:val="24"/>
          <w:szCs w:val="24"/>
        </w:rPr>
        <w:t xml:space="preserve"> Программа традиционной формы. Обучающиеся сформированы в разновозрастные группы, состав группы – пополняемый.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bCs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Наполняемость групп: разрабатывается и утверждается ежегодно комплектованием учреждения, согласно муниципальному заданию на текущий год.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bCs/>
          <w:sz w:val="24"/>
          <w:szCs w:val="24"/>
        </w:rPr>
      </w:pPr>
      <w:r w:rsidRPr="00F62279">
        <w:rPr>
          <w:rFonts w:ascii="Liberation Serif" w:hAnsi="Liberation Serif" w:cs="Times New Roman"/>
          <w:b/>
          <w:sz w:val="24"/>
          <w:szCs w:val="24"/>
          <w:u w:val="single"/>
        </w:rPr>
        <w:t>Форма обучения</w:t>
      </w:r>
      <w:r w:rsidRPr="00F62279">
        <w:rPr>
          <w:rFonts w:ascii="Liberation Serif" w:hAnsi="Liberation Serif" w:cs="Times New Roman"/>
          <w:sz w:val="24"/>
          <w:szCs w:val="24"/>
        </w:rPr>
        <w:t xml:space="preserve"> – очная.</w:t>
      </w:r>
    </w:p>
    <w:p w:rsidR="001425C7" w:rsidRPr="00F62279" w:rsidRDefault="00FF7E62" w:rsidP="000A5C5C">
      <w:pPr>
        <w:spacing w:after="0" w:line="240" w:lineRule="auto"/>
        <w:ind w:firstLine="567"/>
        <w:jc w:val="both"/>
        <w:rPr>
          <w:rStyle w:val="14"/>
          <w:rFonts w:ascii="Liberation Serif" w:eastAsiaTheme="minorEastAsia" w:hAnsi="Liberation Serif"/>
          <w:b/>
          <w:color w:val="auto"/>
          <w:sz w:val="24"/>
          <w:szCs w:val="24"/>
        </w:rPr>
      </w:pPr>
      <w:r w:rsidRPr="00F62279">
        <w:rPr>
          <w:rStyle w:val="14"/>
          <w:rFonts w:ascii="Liberation Serif" w:eastAsiaTheme="minorEastAsia" w:hAnsi="Liberation Serif"/>
          <w:b/>
          <w:color w:val="auto"/>
          <w:sz w:val="24"/>
          <w:szCs w:val="24"/>
          <w:u w:val="single"/>
        </w:rPr>
        <w:t>Виды занятий</w:t>
      </w:r>
      <w:r w:rsidRPr="00F62279">
        <w:rPr>
          <w:rStyle w:val="14"/>
          <w:rFonts w:ascii="Liberation Serif" w:eastAsiaTheme="minorEastAsia" w:hAnsi="Liberation Serif"/>
          <w:b/>
          <w:color w:val="auto"/>
          <w:sz w:val="24"/>
          <w:szCs w:val="24"/>
        </w:rPr>
        <w:t>:</w:t>
      </w:r>
      <w:r w:rsidR="00F9560D" w:rsidRPr="00F62279">
        <w:rPr>
          <w:rStyle w:val="14"/>
          <w:rFonts w:ascii="Liberation Serif" w:eastAsiaTheme="minorEastAsia" w:hAnsi="Liberation Serif"/>
          <w:b/>
          <w:color w:val="auto"/>
          <w:sz w:val="24"/>
          <w:szCs w:val="24"/>
        </w:rPr>
        <w:t xml:space="preserve"> </w:t>
      </w:r>
    </w:p>
    <w:p w:rsidR="005017EE" w:rsidRPr="00F62279" w:rsidRDefault="001425C7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Style w:val="14"/>
          <w:rFonts w:ascii="Liberation Serif" w:eastAsiaTheme="minorEastAsia" w:hAnsi="Liberation Serif"/>
          <w:b/>
          <w:color w:val="auto"/>
          <w:sz w:val="24"/>
          <w:szCs w:val="24"/>
        </w:rPr>
        <w:t xml:space="preserve">- </w:t>
      </w:r>
      <w:r w:rsidR="00FF7E62" w:rsidRPr="00F62279">
        <w:rPr>
          <w:rFonts w:ascii="Liberation Serif" w:hAnsi="Liberation Serif" w:cs="Times New Roman"/>
          <w:sz w:val="24"/>
          <w:szCs w:val="24"/>
        </w:rPr>
        <w:t>групповые и индивидуальные тренировочные и теоретические занятия;</w:t>
      </w:r>
    </w:p>
    <w:p w:rsidR="005017EE" w:rsidRPr="00F62279" w:rsidRDefault="001425C7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- </w:t>
      </w:r>
      <w:r w:rsidR="00FF7E62" w:rsidRPr="00F62279">
        <w:rPr>
          <w:rFonts w:ascii="Liberation Serif" w:hAnsi="Liberation Serif" w:cs="Times New Roman"/>
          <w:sz w:val="24"/>
          <w:szCs w:val="24"/>
        </w:rPr>
        <w:t>участие в спортивных соревнованиях и мероприятиях;</w:t>
      </w:r>
    </w:p>
    <w:p w:rsidR="005017EE" w:rsidRPr="00F62279" w:rsidRDefault="001425C7" w:rsidP="000A5C5C">
      <w:pPr>
        <w:tabs>
          <w:tab w:val="left" w:pos="0"/>
          <w:tab w:val="left" w:pos="142"/>
        </w:tabs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- </w:t>
      </w:r>
      <w:r w:rsidR="00FF7E62" w:rsidRPr="00F62279">
        <w:rPr>
          <w:rFonts w:ascii="Liberation Serif" w:hAnsi="Liberation Serif" w:cs="Times New Roman"/>
          <w:sz w:val="24"/>
          <w:szCs w:val="24"/>
        </w:rPr>
        <w:t>тестирование и контроль.</w:t>
      </w:r>
    </w:p>
    <w:p w:rsidR="005017EE" w:rsidRPr="00F62279" w:rsidRDefault="00FF7E62" w:rsidP="000A5C5C">
      <w:pPr>
        <w:pStyle w:val="af1"/>
        <w:tabs>
          <w:tab w:val="left" w:pos="0"/>
          <w:tab w:val="left" w:pos="142"/>
        </w:tabs>
        <w:spacing w:after="0" w:line="240" w:lineRule="auto"/>
        <w:ind w:left="0"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Программа может реализовываться в смешанном (комбинированном) режиме – в зависимости от специфики задач и представления материала.  Соотношение объема проведенных часов и практических занятий с использованием дистанционных образовательных технологий и электронного обучения (далее ЭО и ДОТ) или путем непосредственного взаимодействия тренера-преподавателя с обучающимся определяется с учетом потребностей обучающегося и условий осуществления образовательной деятельности или возникшими форс-мажорными ситуациями.  ЭО и ДОТ могут использоваться при непосредственном взаимодействии тренера-преподавателя с обучающимися для решения задач персонализации образовательного процесса.</w:t>
      </w:r>
    </w:p>
    <w:p w:rsidR="005017EE" w:rsidRPr="00F62279" w:rsidRDefault="00FF7E62" w:rsidP="000A5C5C">
      <w:pPr>
        <w:tabs>
          <w:tab w:val="left" w:pos="991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ab/>
        <w:t xml:space="preserve">Основными элементами системы ЭО и ДОТ являются: образовательные онлайн-платформы; цифровые образовательные ресурсы, размещенные на образовательных сайтах; видеоконференции; вебинары; </w:t>
      </w:r>
      <w:r w:rsidRPr="00F62279">
        <w:rPr>
          <w:rFonts w:ascii="Liberation Serif" w:hAnsi="Liberation Serif" w:cs="Times New Roman"/>
          <w:sz w:val="24"/>
          <w:szCs w:val="24"/>
          <w:lang w:val="en-US"/>
        </w:rPr>
        <w:t>zoom</w:t>
      </w:r>
      <w:r w:rsidRPr="00F62279">
        <w:rPr>
          <w:rFonts w:ascii="Liberation Serif" w:hAnsi="Liberation Serif" w:cs="Times New Roman"/>
          <w:sz w:val="24"/>
          <w:szCs w:val="24"/>
        </w:rPr>
        <w:t xml:space="preserve"> – общение;</w:t>
      </w:r>
      <w:r w:rsidRPr="00F62279">
        <w:rPr>
          <w:rFonts w:ascii="Liberation Serif" w:hAnsi="Liberation Serif" w:cs="Times New Roman"/>
          <w:sz w:val="24"/>
          <w:szCs w:val="24"/>
          <w:lang w:val="en-US"/>
        </w:rPr>
        <w:t>e</w:t>
      </w:r>
      <w:r w:rsidRPr="00F62279">
        <w:rPr>
          <w:rFonts w:ascii="Liberation Serif" w:hAnsi="Liberation Serif" w:cs="Times New Roman"/>
          <w:sz w:val="24"/>
          <w:szCs w:val="24"/>
        </w:rPr>
        <w:t>-</w:t>
      </w:r>
      <w:r w:rsidRPr="00F62279">
        <w:rPr>
          <w:rFonts w:ascii="Liberation Serif" w:hAnsi="Liberation Serif" w:cs="Times New Roman"/>
          <w:sz w:val="24"/>
          <w:szCs w:val="24"/>
          <w:lang w:val="en-US"/>
        </w:rPr>
        <w:t>mail</w:t>
      </w:r>
      <w:r w:rsidRPr="00F62279">
        <w:rPr>
          <w:rFonts w:ascii="Liberation Serif" w:hAnsi="Liberation Serif" w:cs="Times New Roman"/>
          <w:sz w:val="24"/>
          <w:szCs w:val="24"/>
        </w:rPr>
        <w:t>; облачные сервисы; электронные пособия, разработанные с учетом требований законодательства РФ об образовательной деятельности.</w:t>
      </w:r>
    </w:p>
    <w:p w:rsidR="005017EE" w:rsidRPr="00F62279" w:rsidRDefault="00FF7E62" w:rsidP="000A5C5C">
      <w:pPr>
        <w:pStyle w:val="Default"/>
        <w:ind w:firstLine="567"/>
        <w:jc w:val="center"/>
        <w:rPr>
          <w:rFonts w:ascii="Liberation Serif" w:hAnsi="Liberation Serif"/>
          <w:b/>
          <w:color w:val="auto"/>
        </w:rPr>
      </w:pPr>
      <w:r w:rsidRPr="00F62279">
        <w:rPr>
          <w:rFonts w:ascii="Liberation Serif" w:hAnsi="Liberation Serif"/>
          <w:b/>
          <w:color w:val="auto"/>
        </w:rPr>
        <w:t>Формами подведения итогов реализации по программе являются:</w:t>
      </w:r>
    </w:p>
    <w:p w:rsidR="005017EE" w:rsidRPr="00F62279" w:rsidRDefault="00FF7E62" w:rsidP="000A5C5C">
      <w:pPr>
        <w:pStyle w:val="Default"/>
        <w:ind w:firstLine="567"/>
        <w:jc w:val="both"/>
        <w:rPr>
          <w:rFonts w:ascii="Liberation Serif" w:hAnsi="Liberation Serif"/>
          <w:color w:val="auto"/>
        </w:rPr>
      </w:pPr>
      <w:r w:rsidRPr="00F62279">
        <w:rPr>
          <w:rFonts w:ascii="Liberation Serif" w:hAnsi="Liberation Serif"/>
          <w:color w:val="auto"/>
        </w:rPr>
        <w:t xml:space="preserve"> Промежуточные и итоговые контрольно-переводные испытания.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Для проверки результатов обучения проводится прием контрольных нормативов по ОФП.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b/>
          <w:sz w:val="24"/>
          <w:szCs w:val="24"/>
        </w:rPr>
        <w:t>Основополагающие принципы</w:t>
      </w:r>
      <w:r w:rsidRPr="00F62279">
        <w:rPr>
          <w:rFonts w:ascii="Liberation Serif" w:hAnsi="Liberation Serif"/>
          <w:sz w:val="24"/>
          <w:szCs w:val="24"/>
        </w:rPr>
        <w:t xml:space="preserve">: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- принцип индивидуализации – предполагает учет личных возможностей и способностей ребенка;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- принцип доступности – программа построена на доступном в изложении материале;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- принцип последовательности - определяет последовательность изложения программного материала, чтобы обеспечить в учебно-тренировочном процессе преемственность задач, средств и методов подготовки, рост показателей уровня физической подготовки.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lastRenderedPageBreak/>
        <w:t>- принцип комплексности – предусматривает тесную взаимосвязь всех сторон учебно-тренировочного процесса (физической, технико-тактической, психологической и теоретической подготовки, воспитательной работы и комплексного контроля).</w:t>
      </w:r>
    </w:p>
    <w:p w:rsidR="005017EE" w:rsidRPr="00F62279" w:rsidRDefault="00FF7E62" w:rsidP="000A5C5C">
      <w:pPr>
        <w:spacing w:after="0" w:line="240" w:lineRule="auto"/>
        <w:ind w:firstLine="567"/>
        <w:jc w:val="center"/>
        <w:rPr>
          <w:rFonts w:ascii="Liberation Serif" w:hAnsi="Liberation Serif"/>
          <w:b/>
          <w:sz w:val="24"/>
          <w:szCs w:val="24"/>
        </w:rPr>
      </w:pPr>
      <w:r w:rsidRPr="00F62279">
        <w:rPr>
          <w:rFonts w:ascii="Liberation Serif" w:hAnsi="Liberation Serif"/>
          <w:b/>
          <w:sz w:val="24"/>
          <w:szCs w:val="24"/>
        </w:rPr>
        <w:t>Цель и задачи программы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i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Цель программы:</w:t>
      </w:r>
      <w:r w:rsidR="00F9560D" w:rsidRPr="00F62279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развитие физических способностей и формирование двигательных навыков средствами избранного вида спорта.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eastAsia="Times New Roman" w:hAnsi="Liberation Serif" w:cs="Times New Roman"/>
          <w:b/>
          <w:sz w:val="24"/>
          <w:szCs w:val="24"/>
          <w:u w:val="single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Задачи программы: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F62279">
        <w:rPr>
          <w:rFonts w:ascii="Liberation Serif" w:hAnsi="Liberation Serif"/>
          <w:i/>
          <w:sz w:val="24"/>
          <w:szCs w:val="24"/>
          <w:u w:val="single"/>
        </w:rPr>
        <w:t xml:space="preserve">Обучающие: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- формировать знания, умения, навыки в области физической культуры и спорта, в том числе в избранном виде спорта;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- формировать оптимальный объём технических нагрузок тактических действий и теоретических знаний, достигнув тем самым оптимальной эффективности;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i/>
          <w:sz w:val="24"/>
          <w:szCs w:val="24"/>
          <w:u w:val="single"/>
        </w:rPr>
      </w:pPr>
      <w:r w:rsidRPr="00F62279">
        <w:rPr>
          <w:rFonts w:ascii="Liberation Serif" w:hAnsi="Liberation Serif"/>
          <w:i/>
          <w:sz w:val="24"/>
          <w:szCs w:val="24"/>
          <w:u w:val="single"/>
        </w:rPr>
        <w:t xml:space="preserve">Развивающие: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- развивать внимательность, тактическое мышление, двигательные качества (сила, гибкость, ловкость, выносливость);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- укреплять здоровье учащихся;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- развивать творческие и спортивные способности детей для в физического, интеллектуального и нравственного совершенствования;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  <w:u w:val="single"/>
        </w:rPr>
        <w:t>Воспитательные: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- воспитывать интерес к занятиям по </w:t>
      </w:r>
      <w:r w:rsidR="001425C7" w:rsidRPr="00F62279">
        <w:rPr>
          <w:rFonts w:ascii="Liberation Serif" w:hAnsi="Liberation Serif"/>
          <w:sz w:val="24"/>
          <w:szCs w:val="24"/>
        </w:rPr>
        <w:t>виду спорта</w:t>
      </w:r>
      <w:r w:rsidRPr="00F62279">
        <w:rPr>
          <w:rFonts w:ascii="Liberation Serif" w:hAnsi="Liberation Serif"/>
          <w:sz w:val="24"/>
          <w:szCs w:val="24"/>
        </w:rPr>
        <w:t xml:space="preserve">;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- формировать уважительное отношение к себе и окружающим (чувства товарищества, личной ответственности, доброжелательности);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- воспитывать волевые качества; 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b/>
          <w:sz w:val="24"/>
          <w:szCs w:val="24"/>
          <w:u w:val="single"/>
        </w:rPr>
      </w:pPr>
      <w:r w:rsidRPr="00F62279">
        <w:rPr>
          <w:rFonts w:ascii="Liberation Serif" w:hAnsi="Liberation Serif"/>
          <w:sz w:val="24"/>
          <w:szCs w:val="24"/>
        </w:rPr>
        <w:t>- организовать досуг и формирование потребности в поддержании здорового образа жизни.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  <w:u w:val="single"/>
        </w:rPr>
      </w:pPr>
      <w:r w:rsidRPr="00F62279">
        <w:rPr>
          <w:rFonts w:ascii="Liberation Serif" w:hAnsi="Liberation Serif"/>
          <w:sz w:val="24"/>
          <w:szCs w:val="24"/>
          <w:u w:val="single"/>
        </w:rPr>
        <w:t>Практическая значимость программы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ab/>
        <w:t>Повышение «полезного» дневного объёма двигательной активности детей младшего школьного возраста.</w:t>
      </w:r>
    </w:p>
    <w:p w:rsidR="00F9560D" w:rsidRPr="00F62279" w:rsidRDefault="00F9560D" w:rsidP="000A5C5C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ind w:firstLine="567"/>
        <w:jc w:val="center"/>
        <w:rPr>
          <w:rFonts w:ascii="Liberation Serif" w:hAnsi="Liberation Serif" w:cs="Times New Roman"/>
          <w:b/>
          <w:bCs/>
          <w:sz w:val="24"/>
          <w:szCs w:val="24"/>
        </w:rPr>
      </w:pPr>
      <w:r w:rsidRPr="00F62279">
        <w:rPr>
          <w:rFonts w:ascii="Liberation Serif" w:hAnsi="Liberation Serif" w:cs="Times New Roman"/>
          <w:b/>
          <w:bCs/>
          <w:sz w:val="24"/>
          <w:szCs w:val="24"/>
        </w:rPr>
        <w:t>Содержание программы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Содержание программы (тренировочного процесса) определяется содержанием следующих предметных областей: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- теоретическая подготовка;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- общая физическая подготовка;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- специальная физическая подготовка;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- избранный вид спорта (технико-тактическая и психологическая подготовка);</w:t>
      </w:r>
    </w:p>
    <w:p w:rsidR="005017EE" w:rsidRPr="00F62279" w:rsidRDefault="00FF7E62" w:rsidP="000A5C5C">
      <w:pPr>
        <w:pStyle w:val="af6"/>
        <w:ind w:firstLine="567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- другие виды спорта и подвижные игры.</w:t>
      </w:r>
    </w:p>
    <w:p w:rsidR="005017EE" w:rsidRPr="00F62279" w:rsidRDefault="00FF7E62" w:rsidP="000A5C5C">
      <w:pPr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  <w:u w:val="single"/>
        </w:rPr>
        <w:t>Планируемый результат</w:t>
      </w:r>
      <w:r w:rsidRPr="00F62279">
        <w:rPr>
          <w:rFonts w:ascii="Liberation Serif" w:hAnsi="Liberation Serif" w:cs="Times New Roman"/>
          <w:sz w:val="24"/>
          <w:szCs w:val="24"/>
        </w:rPr>
        <w:t>:</w:t>
      </w:r>
      <w:r w:rsidR="00F9560D" w:rsidRPr="00F62279">
        <w:rPr>
          <w:rFonts w:ascii="Liberation Serif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hAnsi="Liberation Serif" w:cs="Times New Roman"/>
          <w:sz w:val="24"/>
          <w:szCs w:val="24"/>
        </w:rPr>
        <w:t>выпускник обладающий достаточным уровнем физической и технической подготовленности в</w:t>
      </w:r>
      <w:r w:rsidR="00F9560D" w:rsidRPr="00F62279">
        <w:rPr>
          <w:rFonts w:ascii="Liberation Serif" w:hAnsi="Liberation Serif" w:cs="Times New Roman"/>
          <w:sz w:val="24"/>
          <w:szCs w:val="24"/>
        </w:rPr>
        <w:t xml:space="preserve"> области избранного вида спорта.</w:t>
      </w:r>
    </w:p>
    <w:p w:rsidR="00F9560D" w:rsidRPr="00F62279" w:rsidRDefault="00FF7E62" w:rsidP="000A5C5C">
      <w:pPr>
        <w:spacing w:after="0" w:line="240" w:lineRule="auto"/>
        <w:ind w:firstLine="567"/>
        <w:rPr>
          <w:rFonts w:ascii="Liberation Serif" w:eastAsia="Times New Roman" w:hAnsi="Liberation Serif" w:cs="Times New Roman"/>
          <w:b/>
          <w:bCs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5017EE" w:rsidRPr="00F62279" w:rsidRDefault="00FF7E62" w:rsidP="000A5C5C">
      <w:pPr>
        <w:pStyle w:val="Heading1"/>
        <w:spacing w:before="0" w:line="240" w:lineRule="auto"/>
        <w:jc w:val="center"/>
        <w:rPr>
          <w:rFonts w:ascii="Liberation Serif" w:eastAsia="Times New Roman" w:hAnsi="Liberation Serif" w:cs="Times New Roman"/>
          <w:color w:val="auto"/>
          <w:sz w:val="24"/>
          <w:szCs w:val="24"/>
        </w:rPr>
      </w:pPr>
      <w:bookmarkStart w:id="3" w:name="_Toc139449023"/>
      <w:r w:rsidRPr="00F62279">
        <w:rPr>
          <w:rFonts w:ascii="Liberation Serif" w:eastAsia="Times New Roman" w:hAnsi="Liberation Serif" w:cs="Times New Roman"/>
          <w:color w:val="auto"/>
          <w:sz w:val="24"/>
          <w:szCs w:val="24"/>
        </w:rPr>
        <w:lastRenderedPageBreak/>
        <w:t>Комплекс организационно-педагогических условий, включая формы аттестации</w:t>
      </w:r>
      <w:bookmarkEnd w:id="3"/>
    </w:p>
    <w:p w:rsidR="005017EE" w:rsidRPr="00F62279" w:rsidRDefault="005017EE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t>Учебный план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Учебный план Программы состоит из предметных областей, отнесенных к группе спортивных единоборств. </w:t>
      </w: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tbl>
      <w:tblPr>
        <w:tblStyle w:val="af0"/>
        <w:tblW w:w="0" w:type="auto"/>
        <w:tblLayout w:type="fixed"/>
        <w:tblLook w:val="04A0"/>
      </w:tblPr>
      <w:tblGrid>
        <w:gridCol w:w="521"/>
        <w:gridCol w:w="2422"/>
        <w:gridCol w:w="1843"/>
        <w:gridCol w:w="851"/>
        <w:gridCol w:w="992"/>
        <w:gridCol w:w="3118"/>
      </w:tblGrid>
      <w:tr w:rsidR="005017EE" w:rsidRPr="00F62279">
        <w:tc>
          <w:tcPr>
            <w:tcW w:w="521" w:type="dxa"/>
            <w:vMerge w:val="restart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22" w:type="dxa"/>
            <w:vMerge w:val="restart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Общее кол-во учебных часов</w:t>
            </w:r>
          </w:p>
        </w:tc>
        <w:tc>
          <w:tcPr>
            <w:tcW w:w="1843" w:type="dxa"/>
            <w:gridSpan w:val="2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vMerge w:val="restart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5017EE" w:rsidRPr="00F62279">
        <w:tc>
          <w:tcPr>
            <w:tcW w:w="521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3118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Опрос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5017EE" w:rsidRPr="00F62279" w:rsidRDefault="005017EE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Участие в соревновании.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 xml:space="preserve">Другие виды спорта и подвижные игры 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3118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tbl>
      <w:tblPr>
        <w:tblStyle w:val="af0"/>
        <w:tblW w:w="0" w:type="auto"/>
        <w:tblLayout w:type="fixed"/>
        <w:tblLook w:val="04A0"/>
      </w:tblPr>
      <w:tblGrid>
        <w:gridCol w:w="521"/>
        <w:gridCol w:w="2422"/>
        <w:gridCol w:w="1843"/>
        <w:gridCol w:w="851"/>
        <w:gridCol w:w="992"/>
        <w:gridCol w:w="3118"/>
      </w:tblGrid>
      <w:tr w:rsidR="005017EE" w:rsidRPr="00F62279">
        <w:tc>
          <w:tcPr>
            <w:tcW w:w="521" w:type="dxa"/>
            <w:vMerge w:val="restart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</w:tc>
        <w:tc>
          <w:tcPr>
            <w:tcW w:w="2422" w:type="dxa"/>
            <w:vMerge w:val="restart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Тема</w:t>
            </w:r>
          </w:p>
        </w:tc>
        <w:tc>
          <w:tcPr>
            <w:tcW w:w="1843" w:type="dxa"/>
            <w:vMerge w:val="restart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Общее кол-во учебных часов</w:t>
            </w:r>
          </w:p>
        </w:tc>
        <w:tc>
          <w:tcPr>
            <w:tcW w:w="1843" w:type="dxa"/>
            <w:gridSpan w:val="2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В том числе:</w:t>
            </w:r>
          </w:p>
        </w:tc>
        <w:tc>
          <w:tcPr>
            <w:tcW w:w="3118" w:type="dxa"/>
            <w:vMerge w:val="restart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Формы промежуточной аттестации</w:t>
            </w:r>
          </w:p>
        </w:tc>
      </w:tr>
      <w:tr w:rsidR="005017EE" w:rsidRPr="00F62279">
        <w:tc>
          <w:tcPr>
            <w:tcW w:w="521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2422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1843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теория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ind w:left="-108" w:right="-108"/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практика</w:t>
            </w:r>
          </w:p>
        </w:tc>
        <w:tc>
          <w:tcPr>
            <w:tcW w:w="3118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b/>
                <w:sz w:val="24"/>
                <w:szCs w:val="24"/>
              </w:rPr>
            </w:pP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eastAsia="Times New Roman" w:hAnsi="Liberation Serif" w:cs="Times New Roman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0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Опрос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30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27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17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Наблюдение, анализ, выполнения  упражнений. Контрольно-переводные нормативы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Избранный вид спорта</w:t>
            </w:r>
          </w:p>
          <w:p w:rsidR="005017EE" w:rsidRPr="00F62279" w:rsidRDefault="005017EE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67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Участие в соревновании.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 xml:space="preserve">Другие виды спорта и подвижные игры 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311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Наблюдение, анализ выполненных упражнений</w:t>
            </w:r>
          </w:p>
        </w:tc>
      </w:tr>
      <w:tr w:rsidR="005017EE" w:rsidRPr="00F62279">
        <w:tc>
          <w:tcPr>
            <w:tcW w:w="521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  <w:tc>
          <w:tcPr>
            <w:tcW w:w="242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Итого</w:t>
            </w:r>
          </w:p>
        </w:tc>
        <w:tc>
          <w:tcPr>
            <w:tcW w:w="1843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144</w:t>
            </w:r>
          </w:p>
        </w:tc>
        <w:tc>
          <w:tcPr>
            <w:tcW w:w="851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23</w:t>
            </w:r>
          </w:p>
        </w:tc>
        <w:tc>
          <w:tcPr>
            <w:tcW w:w="992" w:type="dxa"/>
            <w:noWrap/>
          </w:tcPr>
          <w:p w:rsidR="005017EE" w:rsidRPr="00F62279" w:rsidRDefault="00FF7E62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F62279">
              <w:rPr>
                <w:rFonts w:ascii="Liberation Serif" w:hAnsi="Liberation Serif" w:cs="Times New Roman"/>
                <w:sz w:val="24"/>
                <w:szCs w:val="24"/>
              </w:rPr>
              <w:t>121</w:t>
            </w:r>
          </w:p>
        </w:tc>
        <w:tc>
          <w:tcPr>
            <w:tcW w:w="3118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</w:p>
        </w:tc>
      </w:tr>
    </w:tbl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>Содержание программы</w:t>
      </w:r>
    </w:p>
    <w:p w:rsidR="005017EE" w:rsidRPr="00F62279" w:rsidRDefault="00FF7E62" w:rsidP="000A5C5C">
      <w:pPr>
        <w:spacing w:after="0" w:line="240" w:lineRule="auto"/>
        <w:ind w:firstLine="851"/>
        <w:jc w:val="both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F62279" w:rsidRPr="00A24FFC" w:rsidRDefault="00F62279" w:rsidP="000A5C5C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A24FFC">
        <w:rPr>
          <w:rFonts w:ascii="Liberation Serif" w:eastAsia="Times New Roman" w:hAnsi="Liberation Serif"/>
          <w:b/>
          <w:sz w:val="24"/>
          <w:szCs w:val="24"/>
        </w:rPr>
        <w:t>Спортивно-оздоровительная группа 1-го года обучения</w:t>
      </w:r>
    </w:p>
    <w:p w:rsidR="00F62279" w:rsidRPr="00A24FFC" w:rsidRDefault="00F62279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>Предметная область№1. Теория физической культуры и спорта.</w:t>
      </w:r>
    </w:p>
    <w:p w:rsidR="00F62279" w:rsidRPr="00A24FFC" w:rsidRDefault="00F62279" w:rsidP="000A5C5C">
      <w:pPr>
        <w:shd w:val="clear" w:color="auto" w:fill="FFFFFF"/>
        <w:spacing w:after="0" w:line="240" w:lineRule="auto"/>
        <w:ind w:right="-2"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 xml:space="preserve">Теория: </w:t>
      </w:r>
      <w:r w:rsidRPr="00A24FFC">
        <w:rPr>
          <w:rFonts w:ascii="Liberation Serif" w:eastAsia="Times New Roman" w:hAnsi="Liberation Serif" w:cs="Times New Roman"/>
          <w:sz w:val="24"/>
          <w:szCs w:val="24"/>
        </w:rPr>
        <w:t xml:space="preserve">Влияние физических упражнений, закаливающих процедур для укрепления здоровья. Характеристика легкой атлетики. Сведения о строении и функциях организма человека. Личная гигиена. Гигиенические требования к местам физкультурно-спортивных занятий. Причины травм и их предупреждение. Простейшие правила соревнований по легкой атлетике. </w:t>
      </w:r>
    </w:p>
    <w:p w:rsidR="00F62279" w:rsidRPr="000A5C5C" w:rsidRDefault="00F62279" w:rsidP="000A5C5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0A5C5C">
        <w:rPr>
          <w:rFonts w:ascii="Liberation Serif" w:eastAsia="Times New Roman" w:hAnsi="Liberation Serif" w:cs="Times New Roman"/>
          <w:sz w:val="24"/>
          <w:szCs w:val="24"/>
          <w:u w:val="single"/>
        </w:rPr>
        <w:t>Практика</w:t>
      </w:r>
      <w:r w:rsidRPr="000A5C5C">
        <w:rPr>
          <w:rFonts w:ascii="Liberation Serif" w:eastAsia="Times New Roman" w:hAnsi="Liberation Serif" w:cs="Times New Roman"/>
          <w:sz w:val="24"/>
          <w:szCs w:val="24"/>
        </w:rPr>
        <w:t>. Беседа с обучающимися по пройденным темам.</w:t>
      </w:r>
    </w:p>
    <w:p w:rsidR="00F62279" w:rsidRPr="00F62279" w:rsidRDefault="00F62279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педагога: проводит занятия в форме бесед, лекций, в форме проведения игры, и т.п. </w:t>
      </w:r>
    </w:p>
    <w:p w:rsidR="00F62279" w:rsidRPr="00F62279" w:rsidRDefault="00F62279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обучающегося: изучает полученный материал, выполняет задание в виде тестирования. </w:t>
      </w:r>
    </w:p>
    <w:p w:rsidR="00F62279" w:rsidRPr="00A24FFC" w:rsidRDefault="00F62279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>Предметная область №2. Общая физическая подготовка.</w:t>
      </w:r>
    </w:p>
    <w:p w:rsidR="00F62279" w:rsidRPr="00A24FFC" w:rsidRDefault="00F62279" w:rsidP="000A5C5C">
      <w:pPr>
        <w:pStyle w:val="afc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</w:rPr>
      </w:pPr>
      <w:r w:rsidRPr="00A24FFC">
        <w:rPr>
          <w:rFonts w:ascii="Liberation Serif" w:hAnsi="Liberation Serif"/>
          <w:u w:val="single"/>
        </w:rPr>
        <w:t xml:space="preserve">Практика: </w:t>
      </w:r>
      <w:r w:rsidRPr="00A24FFC">
        <w:rPr>
          <w:rFonts w:ascii="Liberation Serif" w:hAnsi="Liberation Serif"/>
        </w:rPr>
        <w:t xml:space="preserve">в состав Общая Физическая Подготовка входит ходьба с изменением темпа. Ходьба в чередовании с бегом, прыжки (шагом) и с преодолением препятствий. Бег с изменением темпа. Разновидности прыжков на двух и на одной ноге. Прыжки в длину с места. Общеразвивающие упражнения, упражнения для развития физических качеств (гибкость, ловкость, сила и т.д.) Упражнения со снарядами (скакалка, набивными мячи, гантели и т.д.) Акробатические упражнения </w:t>
      </w:r>
      <w:r w:rsidRPr="00A24FFC">
        <w:rPr>
          <w:rFonts w:ascii="Liberation Serif" w:hAnsi="Liberation Serif"/>
          <w:bCs/>
        </w:rPr>
        <w:t xml:space="preserve">включают группировки и перекаты в различных положениях, стойка на лопатках, стойка на голове и руках, кувырки вперед и назад.  Соединение нескольких акробатических упражнений в несложные комбинации. </w:t>
      </w:r>
    </w:p>
    <w:p w:rsidR="00F62279" w:rsidRPr="00F62279" w:rsidRDefault="00F62279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педагога: </w:t>
      </w:r>
      <w:r w:rsidR="000A5C5C">
        <w:rPr>
          <w:rFonts w:ascii="Liberation Serif" w:hAnsi="Liberation Serif"/>
          <w:i/>
          <w:sz w:val="24"/>
          <w:szCs w:val="24"/>
        </w:rPr>
        <w:t>показ тренером-преподавателем правильного выполнения упражнения.</w:t>
      </w:r>
    </w:p>
    <w:p w:rsidR="00F62279" w:rsidRPr="00F62279" w:rsidRDefault="00F62279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обучающегося: </w:t>
      </w:r>
      <w:r w:rsidR="000A5C5C">
        <w:rPr>
          <w:rFonts w:ascii="Liberation Serif" w:hAnsi="Liberation Serif"/>
          <w:i/>
          <w:sz w:val="24"/>
          <w:szCs w:val="24"/>
        </w:rPr>
        <w:t>правильное выполнение упражнения.</w:t>
      </w:r>
    </w:p>
    <w:p w:rsidR="00F62279" w:rsidRPr="00A24FFC" w:rsidRDefault="00F62279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A24FFC">
        <w:rPr>
          <w:rFonts w:ascii="Liberation Serif" w:eastAsia="Times New Roman" w:hAnsi="Liberation Serif" w:cs="Times New Roman"/>
          <w:sz w:val="24"/>
          <w:szCs w:val="24"/>
          <w:u w:val="single"/>
        </w:rPr>
        <w:t>Предметная область №3.</w:t>
      </w:r>
      <w:r w:rsidRPr="00A24FFC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F62279" w:rsidRPr="00A24FFC" w:rsidRDefault="00F62279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 xml:space="preserve">Практика: </w:t>
      </w:r>
      <w:r w:rsidRPr="00A24FFC">
        <w:rPr>
          <w:rFonts w:ascii="Liberation Serif" w:hAnsi="Liberation Serif" w:cs="Times New Roman"/>
          <w:sz w:val="24"/>
          <w:szCs w:val="24"/>
        </w:rPr>
        <w:t>специальные подводящие и беговые упражнения. Закрепление навыка правильного положения головы, туловища, постановка стоп и работа рук при беге. Ускорения с последующим бегом по инерции.  Специальные прыжковые упражнения. Обучение основам техники метания, обучение основам техники прыжка в длину с места, обучение основам техники прыжка в длину с разбега, обучение технике бега с высокого старта.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педагога: </w:t>
      </w:r>
      <w:r>
        <w:rPr>
          <w:rFonts w:ascii="Liberation Serif" w:hAnsi="Liberation Serif"/>
          <w:i/>
          <w:sz w:val="24"/>
          <w:szCs w:val="24"/>
        </w:rPr>
        <w:t>показ тренером-преподавателем правильного выполнения упражнении.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обучающегося: </w:t>
      </w:r>
      <w:r>
        <w:rPr>
          <w:rFonts w:ascii="Liberation Serif" w:hAnsi="Liberation Serif"/>
          <w:i/>
          <w:sz w:val="24"/>
          <w:szCs w:val="24"/>
        </w:rPr>
        <w:t>правильное выполнение упражнения.</w:t>
      </w:r>
    </w:p>
    <w:p w:rsidR="00F62279" w:rsidRPr="00A24FFC" w:rsidRDefault="00F62279" w:rsidP="000A5C5C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>Предметная область№4. Спортивные и подвижные игры</w:t>
      </w:r>
    </w:p>
    <w:p w:rsidR="00F62279" w:rsidRPr="00A24FFC" w:rsidRDefault="00F62279" w:rsidP="000A5C5C">
      <w:pPr>
        <w:pStyle w:val="afc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</w:rPr>
      </w:pPr>
      <w:r w:rsidRPr="00A24FFC">
        <w:rPr>
          <w:rFonts w:ascii="Liberation Serif" w:hAnsi="Liberation Serif"/>
          <w:u w:val="single"/>
        </w:rPr>
        <w:t xml:space="preserve">Практика: </w:t>
      </w:r>
      <w:r w:rsidRPr="00A24FFC">
        <w:rPr>
          <w:rFonts w:ascii="Liberation Serif" w:hAnsi="Liberation Serif"/>
        </w:rPr>
        <w:t>подвижные игры и эстафеты. Игры с мячом, бегом, прыжками, метанием, сопротивлением, на внимание, координацию: «Гонка мячей», «Салки» («Пятнашки»), «Невод», «Метко в цель». «Подвижная цель».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педагога: </w:t>
      </w:r>
      <w:r>
        <w:rPr>
          <w:rFonts w:ascii="Liberation Serif" w:hAnsi="Liberation Serif"/>
          <w:i/>
          <w:sz w:val="24"/>
          <w:szCs w:val="24"/>
        </w:rPr>
        <w:t>показ тренером-преподавателем правильного выполнения правил игры.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обучающегося: </w:t>
      </w:r>
      <w:r>
        <w:rPr>
          <w:rFonts w:ascii="Liberation Serif" w:hAnsi="Liberation Serif"/>
          <w:i/>
          <w:sz w:val="24"/>
          <w:szCs w:val="24"/>
        </w:rPr>
        <w:t>правильное выполнение упражнения.</w:t>
      </w:r>
    </w:p>
    <w:p w:rsidR="00F62279" w:rsidRPr="00A24FFC" w:rsidRDefault="00F62279" w:rsidP="000A5C5C">
      <w:pPr>
        <w:spacing w:after="0" w:line="240" w:lineRule="auto"/>
        <w:rPr>
          <w:rFonts w:ascii="Liberation Serif" w:eastAsia="Times New Roman" w:hAnsi="Liberation Serif"/>
          <w:b/>
          <w:sz w:val="24"/>
          <w:szCs w:val="24"/>
        </w:rPr>
      </w:pPr>
    </w:p>
    <w:p w:rsidR="00F62279" w:rsidRPr="00A24FFC" w:rsidRDefault="00F62279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A24FFC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F62279" w:rsidRPr="00A24FFC" w:rsidRDefault="00F62279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>Предметная область№1. Теория физической культуры и спорта</w:t>
      </w:r>
      <w:r w:rsidRPr="00A24FFC">
        <w:rPr>
          <w:rFonts w:ascii="Liberation Serif" w:hAnsi="Liberation Serif" w:cs="Times New Roman"/>
          <w:sz w:val="24"/>
          <w:szCs w:val="24"/>
        </w:rPr>
        <w:t>.</w:t>
      </w:r>
    </w:p>
    <w:p w:rsidR="00F62279" w:rsidRPr="00A24FFC" w:rsidRDefault="00F62279" w:rsidP="000A5C5C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>Теория:</w:t>
      </w:r>
      <w:r w:rsidRPr="00A24FFC">
        <w:rPr>
          <w:rFonts w:ascii="Liberation Serif" w:hAnsi="Liberation Serif" w:cs="Times New Roman"/>
          <w:sz w:val="24"/>
          <w:szCs w:val="24"/>
        </w:rPr>
        <w:t xml:space="preserve"> Техника безопасности и профилактика травматизм. Режим дня юного спортсмена. Спортивная гигиена и закаливание. Краткие сведения о строении и функциях организма. История развития избранного вида спорта. Правила соревнований по лёгкой атлетике. Места занятий, оборудование, инвентарь.</w:t>
      </w:r>
    </w:p>
    <w:p w:rsidR="00F62279" w:rsidRPr="00F62279" w:rsidRDefault="00F62279" w:rsidP="000A5C5C">
      <w:pPr>
        <w:shd w:val="clear" w:color="auto" w:fill="FFFFFF"/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i/>
          <w:sz w:val="24"/>
          <w:szCs w:val="24"/>
          <w:u w:val="single"/>
        </w:rPr>
      </w:pPr>
      <w:r w:rsidRPr="00F62279">
        <w:rPr>
          <w:rFonts w:ascii="Liberation Serif" w:eastAsia="Times New Roman" w:hAnsi="Liberation Serif" w:cs="Times New Roman"/>
          <w:i/>
          <w:sz w:val="24"/>
          <w:szCs w:val="24"/>
          <w:u w:val="single"/>
        </w:rPr>
        <w:t>Практика</w:t>
      </w:r>
      <w:r w:rsidRPr="00F62279">
        <w:rPr>
          <w:rFonts w:ascii="Liberation Serif" w:eastAsia="Times New Roman" w:hAnsi="Liberation Serif" w:cs="Times New Roman"/>
          <w:i/>
          <w:sz w:val="24"/>
          <w:szCs w:val="24"/>
        </w:rPr>
        <w:t>. Беседа с обучающимися по пройденным темам.</w:t>
      </w:r>
    </w:p>
    <w:p w:rsidR="00F62279" w:rsidRPr="00F62279" w:rsidRDefault="00F62279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педагога: проводит занятия в форме бесед, лекций, в форме проведения игры, и т.п. </w:t>
      </w:r>
    </w:p>
    <w:p w:rsidR="00F62279" w:rsidRPr="00F62279" w:rsidRDefault="00F62279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обучающегося: изучает полученный материал, выполняет задание в виде тестирования. </w:t>
      </w:r>
    </w:p>
    <w:p w:rsidR="00F62279" w:rsidRPr="00A24FFC" w:rsidRDefault="00F62279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>Предметная область №2. Общая физическая подготовка.</w:t>
      </w:r>
    </w:p>
    <w:p w:rsidR="00F62279" w:rsidRPr="00A24FFC" w:rsidRDefault="00F62279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>Практика:</w:t>
      </w:r>
      <w:r w:rsidRPr="00A24FFC">
        <w:rPr>
          <w:rFonts w:ascii="Liberation Serif" w:hAnsi="Liberation Serif" w:cs="Times New Roman"/>
          <w:sz w:val="24"/>
          <w:szCs w:val="24"/>
        </w:rPr>
        <w:t xml:space="preserve"> общеразвивающие упражнения, упражнения для развития физических качеств (гибкость, ловкость, сила и т.д.) Упражнения со снарядами (скакалка, набивными мячи, гантели и т.д.) Акробатические упражнения </w:t>
      </w:r>
      <w:r w:rsidRPr="00A24FFC">
        <w:rPr>
          <w:rFonts w:ascii="Liberation Serif" w:eastAsia="Times New Roman" w:hAnsi="Liberation Serif" w:cs="Times New Roman"/>
          <w:bCs/>
          <w:sz w:val="24"/>
          <w:szCs w:val="24"/>
        </w:rPr>
        <w:t xml:space="preserve">включают группировки и перекаты в различных </w:t>
      </w:r>
      <w:r w:rsidRPr="00A24FFC">
        <w:rPr>
          <w:rFonts w:ascii="Liberation Serif" w:eastAsia="Times New Roman" w:hAnsi="Liberation Serif" w:cs="Times New Roman"/>
          <w:bCs/>
          <w:sz w:val="24"/>
          <w:szCs w:val="24"/>
        </w:rPr>
        <w:lastRenderedPageBreak/>
        <w:t xml:space="preserve">положениях, стойка на лопатках, стойка на голове и руках, кувырки вперед и назад. </w:t>
      </w:r>
      <w:r w:rsidRPr="00A24FFC">
        <w:rPr>
          <w:rFonts w:ascii="Liberation Serif" w:hAnsi="Liberation Serif" w:cs="Times New Roman"/>
          <w:sz w:val="24"/>
          <w:szCs w:val="24"/>
        </w:rPr>
        <w:t>Подвижные игры, эстафеты.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педагога: </w:t>
      </w:r>
      <w:r>
        <w:rPr>
          <w:rFonts w:ascii="Liberation Serif" w:hAnsi="Liberation Serif"/>
          <w:i/>
          <w:sz w:val="24"/>
          <w:szCs w:val="24"/>
        </w:rPr>
        <w:t>показ тренером-преподавателем правильного выполнения упражнения.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обучающегося: </w:t>
      </w:r>
      <w:r>
        <w:rPr>
          <w:rFonts w:ascii="Liberation Serif" w:hAnsi="Liberation Serif"/>
          <w:i/>
          <w:sz w:val="24"/>
          <w:szCs w:val="24"/>
        </w:rPr>
        <w:t>правильное выполнение упражнения.</w:t>
      </w:r>
    </w:p>
    <w:p w:rsidR="00F62279" w:rsidRPr="00A24FFC" w:rsidRDefault="00F62279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>Предметная область</w:t>
      </w:r>
      <w:r w:rsidRPr="00A24FFC">
        <w:rPr>
          <w:rFonts w:ascii="Liberation Serif" w:eastAsia="Times New Roman" w:hAnsi="Liberation Serif" w:cs="Times New Roman"/>
          <w:sz w:val="24"/>
          <w:szCs w:val="24"/>
          <w:u w:val="single"/>
        </w:rPr>
        <w:t>№3.</w:t>
      </w:r>
      <w:r w:rsidRPr="00A24FFC">
        <w:rPr>
          <w:rFonts w:ascii="Liberation Serif" w:hAnsi="Liberation Serif" w:cs="Times New Roman"/>
          <w:sz w:val="24"/>
          <w:szCs w:val="24"/>
          <w:u w:val="single"/>
        </w:rPr>
        <w:t xml:space="preserve"> Избранный вид спорта</w:t>
      </w:r>
    </w:p>
    <w:p w:rsidR="00F62279" w:rsidRPr="00A24FFC" w:rsidRDefault="00F62279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 xml:space="preserve">Практика: </w:t>
      </w:r>
      <w:r w:rsidRPr="00A24FFC">
        <w:rPr>
          <w:rFonts w:ascii="Liberation Serif" w:hAnsi="Liberation Serif" w:cs="Times New Roman"/>
          <w:sz w:val="24"/>
          <w:szCs w:val="24"/>
        </w:rPr>
        <w:t>повторное выполнение беговых упражнений с максимально интенсивностью, «челночный бег». Ускорения из различных стартовых положений. Специальные беговые упражнения. Специальные прыжковые упражнения, специально подобранные подвижные игры и спортивные игры (лапта, салки и т.д.)</w:t>
      </w:r>
    </w:p>
    <w:p w:rsidR="00F62279" w:rsidRPr="00F62279" w:rsidRDefault="00F62279" w:rsidP="000A5C5C">
      <w:pPr>
        <w:pStyle w:val="af1"/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Специальные упражнения: 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семенящий бег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бег с забрасыванием голени назад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бег с высоким подниманием бедра. 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имитация перехода через планку способом (перешагивание)»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прыжок в длину с места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тройной прыжок с места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бросок набивного мяча снизу вперед двумя руками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толчок набивного мяча от груди двумя руками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толкание набивного мяча с места</w:t>
      </w:r>
    </w:p>
    <w:p w:rsidR="00F62279" w:rsidRPr="00F62279" w:rsidRDefault="00F62279" w:rsidP="000A5C5C">
      <w:pPr>
        <w:pStyle w:val="af1"/>
        <w:numPr>
          <w:ilvl w:val="0"/>
          <w:numId w:val="26"/>
        </w:num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метание малого мяча с места</w:t>
      </w:r>
    </w:p>
    <w:p w:rsidR="00F62279" w:rsidRPr="00A24FFC" w:rsidRDefault="00F62279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A24FFC">
        <w:rPr>
          <w:rFonts w:ascii="Liberation Serif" w:hAnsi="Liberation Serif" w:cs="Times New Roman"/>
          <w:sz w:val="24"/>
          <w:szCs w:val="24"/>
        </w:rPr>
        <w:t xml:space="preserve"> Основы техники легкоатлетических упражнений. Обучение техники метания (с места, 3-х шагов, разбега), обучение техники прыжка в длину с места, техника бега с низкого старта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педагога: </w:t>
      </w:r>
      <w:r>
        <w:rPr>
          <w:rFonts w:ascii="Liberation Serif" w:hAnsi="Liberation Serif"/>
          <w:i/>
          <w:sz w:val="24"/>
          <w:szCs w:val="24"/>
        </w:rPr>
        <w:t>показ тренером-преподавателем правильного выполнения упражнения.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обучающегося: </w:t>
      </w:r>
      <w:r>
        <w:rPr>
          <w:rFonts w:ascii="Liberation Serif" w:hAnsi="Liberation Serif"/>
          <w:i/>
          <w:sz w:val="24"/>
          <w:szCs w:val="24"/>
        </w:rPr>
        <w:t>правильное выполнение упражнения.</w:t>
      </w:r>
    </w:p>
    <w:p w:rsidR="00F62279" w:rsidRPr="00A24FFC" w:rsidRDefault="00F62279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A24FFC">
        <w:rPr>
          <w:rFonts w:ascii="Liberation Serif" w:hAnsi="Liberation Serif" w:cs="Times New Roman"/>
          <w:sz w:val="24"/>
          <w:szCs w:val="24"/>
          <w:u w:val="single"/>
        </w:rPr>
        <w:t>Предметная область№4. Спортивные и подвижные игры</w:t>
      </w:r>
    </w:p>
    <w:p w:rsidR="005017EE" w:rsidRPr="00F62279" w:rsidRDefault="00F62279" w:rsidP="000A5C5C">
      <w:pPr>
        <w:pStyle w:val="afc"/>
        <w:shd w:val="clear" w:color="auto" w:fill="FFFFFF"/>
        <w:spacing w:before="0" w:beforeAutospacing="0" w:after="0" w:afterAutospacing="0"/>
        <w:ind w:firstLine="708"/>
        <w:jc w:val="both"/>
        <w:rPr>
          <w:rFonts w:ascii="Liberation Serif" w:hAnsi="Liberation Serif" w:cs="Arial"/>
        </w:rPr>
      </w:pPr>
      <w:r w:rsidRPr="00F62279">
        <w:rPr>
          <w:rFonts w:ascii="Liberation Serif" w:hAnsi="Liberation Serif"/>
          <w:u w:val="single"/>
        </w:rPr>
        <w:t xml:space="preserve">Практика: </w:t>
      </w:r>
      <w:r w:rsidRPr="00F62279">
        <w:rPr>
          <w:rStyle w:val="af9"/>
          <w:rFonts w:ascii="Liberation Serif" w:hAnsi="Liberation Serif"/>
          <w:color w:val="auto"/>
          <w:sz w:val="24"/>
          <w:szCs w:val="24"/>
        </w:rPr>
        <w:t xml:space="preserve">Продолжительный </w:t>
      </w:r>
      <w:r w:rsidRPr="00F62279">
        <w:rPr>
          <w:rFonts w:ascii="Liberation Serif" w:hAnsi="Liberation Serif"/>
        </w:rPr>
        <w:t>бег, бег на короткие, специально-беговые упражнения, челночный бег, легкоатлетические прыжки, подскоки и т.д.</w:t>
      </w:r>
      <w:r w:rsidRPr="00F62279">
        <w:rPr>
          <w:rStyle w:val="af9"/>
          <w:rFonts w:ascii="Liberation Serif" w:hAnsi="Liberation Serif"/>
          <w:color w:val="auto"/>
          <w:sz w:val="24"/>
          <w:szCs w:val="24"/>
        </w:rPr>
        <w:t xml:space="preserve">). </w:t>
      </w:r>
      <w:r w:rsidRPr="00F62279">
        <w:rPr>
          <w:rFonts w:ascii="Liberation Serif" w:hAnsi="Liberation Serif"/>
        </w:rPr>
        <w:t xml:space="preserve">Кувырки вперед, назад, боком, стойка на лопатках, мостик из положении лёжа, «лягушка». </w:t>
      </w:r>
      <w:r w:rsidRPr="00F62279">
        <w:rPr>
          <w:rStyle w:val="af9"/>
          <w:rFonts w:ascii="Liberation Serif" w:hAnsi="Liberation Serif"/>
          <w:color w:val="auto"/>
          <w:sz w:val="24"/>
          <w:szCs w:val="24"/>
        </w:rPr>
        <w:t>Подвижные игры</w:t>
      </w:r>
      <w:r w:rsidRPr="00F62279">
        <w:rPr>
          <w:rFonts w:ascii="Liberation Serif" w:hAnsi="Liberation Serif"/>
        </w:rPr>
        <w:t xml:space="preserve">: эстафеты, «рыбаки и рыбки», «вышибалы», «перестрелки», «третий лишний», «вызов номеров», «бои на мечах», «воробьи и вороны», «официант», «салки».подвижные игры и эстафеты. Игры с мячом, бегом, прыжками, метанием, сопротивлением, на внимание, координацию: «Мяч среднему». «Охотники и утки». «Перестрелка», «Перетягивание через черту», «Вызывай смену», «Ловцы». 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педагога: </w:t>
      </w:r>
      <w:r>
        <w:rPr>
          <w:rFonts w:ascii="Liberation Serif" w:hAnsi="Liberation Serif"/>
          <w:i/>
          <w:sz w:val="24"/>
          <w:szCs w:val="24"/>
        </w:rPr>
        <w:t>показ тренером-преподавателем правильного выполнения правил игры.</w:t>
      </w:r>
    </w:p>
    <w:p w:rsidR="000A5C5C" w:rsidRPr="00F62279" w:rsidRDefault="000A5C5C" w:rsidP="000A5C5C">
      <w:pPr>
        <w:spacing w:after="0" w:line="240" w:lineRule="auto"/>
        <w:jc w:val="both"/>
        <w:rPr>
          <w:rFonts w:ascii="Liberation Serif" w:hAnsi="Liberation Serif"/>
          <w:i/>
          <w:sz w:val="24"/>
          <w:szCs w:val="24"/>
        </w:rPr>
      </w:pPr>
      <w:r w:rsidRPr="00F62279">
        <w:rPr>
          <w:rFonts w:ascii="Liberation Serif" w:hAnsi="Liberation Serif"/>
          <w:i/>
          <w:sz w:val="24"/>
          <w:szCs w:val="24"/>
        </w:rPr>
        <w:t xml:space="preserve">Действие обучающегося: </w:t>
      </w:r>
      <w:r>
        <w:rPr>
          <w:rFonts w:ascii="Liberation Serif" w:hAnsi="Liberation Serif"/>
          <w:i/>
          <w:sz w:val="24"/>
          <w:szCs w:val="24"/>
        </w:rPr>
        <w:t>правильное выполнение упражнения.</w:t>
      </w:r>
    </w:p>
    <w:p w:rsidR="005017EE" w:rsidRPr="00F62279" w:rsidRDefault="005017EE" w:rsidP="000A5C5C">
      <w:pPr>
        <w:pStyle w:val="af6"/>
        <w:ind w:firstLine="567"/>
        <w:rPr>
          <w:rFonts w:ascii="Liberation Serif" w:eastAsiaTheme="majorEastAsia" w:hAnsi="Liberation Serif"/>
          <w:b/>
          <w:bCs/>
          <w:sz w:val="24"/>
          <w:szCs w:val="24"/>
          <w:u w:val="single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4" w:name="_Toc17616479"/>
      <w:r w:rsidRPr="00F62279">
        <w:rPr>
          <w:rFonts w:ascii="Liberation Serif" w:hAnsi="Liberation Serif" w:cs="Times New Roman"/>
          <w:b/>
          <w:sz w:val="24"/>
          <w:szCs w:val="24"/>
        </w:rPr>
        <w:t>Планируемые результаты</w:t>
      </w:r>
      <w:bookmarkEnd w:id="4"/>
    </w:p>
    <w:p w:rsidR="005017EE" w:rsidRPr="00F62279" w:rsidRDefault="005017EE" w:rsidP="000A5C5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1-го года обучения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Метапредметные результаты: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 учащихся: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-будет развита быстрота, ловкость, гибкость, скоростно-силовые качества, укреплен опорно-двигательный аппарат;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-будут развиты навыки индивидуальных, групповых, командных тактических действий;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-будут развиты способности взаимодействия между игроками команды, специфическое восприятие действий;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-будут развиты качества: организованность, самостоятельность, ответственность.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Личностные результаты: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учащиеся: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-будут проявлять волевые и нравственные качества в тренировочном и учебном процессе, в соревновательной деятельности;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-в них будет сформировано стремление действовать в коллективе и желание отстаивать</w:t>
      </w:r>
      <w:r w:rsidR="008E7E12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честь своей команды, школы на соревнованиях различного уровня (патриотизм);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-будут вести здоровый образ жизни.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lastRenderedPageBreak/>
        <w:t> </w:t>
      </w:r>
      <w:r w:rsidRPr="00F62279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Предметные результаты: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учащиеся: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-будут знать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теоретический материал об истории </w:t>
      </w:r>
      <w:r w:rsidR="008E7E12" w:rsidRPr="00F62279">
        <w:rPr>
          <w:rFonts w:ascii="Liberation Serif" w:eastAsia="Times New Roman" w:hAnsi="Liberation Serif" w:cs="Times New Roman"/>
          <w:sz w:val="24"/>
          <w:szCs w:val="24"/>
        </w:rPr>
        <w:t>вида спорта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 и спортивной терминологии;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-будут знать правила гигиены, врачебного контроля и самоконтроля спортсмена, предупреждения травматизма;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-будут знать технику и тактику </w:t>
      </w:r>
      <w:r w:rsidR="008E7E12" w:rsidRPr="00F62279">
        <w:rPr>
          <w:rFonts w:ascii="Liberation Serif" w:eastAsia="Times New Roman" w:hAnsi="Liberation Serif" w:cs="Times New Roman"/>
          <w:sz w:val="24"/>
          <w:szCs w:val="24"/>
        </w:rPr>
        <w:t>вольной</w:t>
      </w:r>
      <w:r w:rsidR="00D02E9A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борьб</w:t>
      </w:r>
      <w:r w:rsidR="008E7E12" w:rsidRPr="00F62279">
        <w:rPr>
          <w:rFonts w:ascii="Liberation Serif" w:eastAsia="Times New Roman" w:hAnsi="Liberation Serif" w:cs="Times New Roman"/>
          <w:sz w:val="24"/>
          <w:szCs w:val="24"/>
        </w:rPr>
        <w:t>ы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-будут проявлять специфические виды восприятия, чувство 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>беговой дорожки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, чувство партнёра, чувство времени.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-будут иметь опыт участия в соревнованиях.</w:t>
      </w:r>
    </w:p>
    <w:p w:rsidR="005017EE" w:rsidRPr="00F62279" w:rsidRDefault="005017EE" w:rsidP="000A5C5C">
      <w:pPr>
        <w:shd w:val="clear" w:color="auto" w:fill="FFFFFF"/>
        <w:spacing w:after="0" w:line="240" w:lineRule="auto"/>
        <w:rPr>
          <w:rFonts w:ascii="Liberation Serif" w:eastAsia="Times New Roman" w:hAnsi="Liberation Serif" w:cs="Arial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t>Спортивно-оздоровительная группа 2-го года обучения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Метапредметные результаты: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 учащихся: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будет развита быстрота, ловкость, гибкость, скоростно-силовые качества, укреплен опорно-двигательный аппарат;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будут развиты навыки индивидуальных действий;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будут развиты качества: организованность, самостоятельность, ответственность.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Личностные результаты: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учащиеся: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будут проявлять волевые и нравственные качества в тренировочном и учебном процессе, в соревновательной деятельности;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в них будет сформировано стремление действовать в коллективе и желание отстаивать</w:t>
      </w:r>
      <w:r w:rsidR="008E7E12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честь своей команды, школы на соревнованиях различного уровня (патриотизм);</w:t>
      </w:r>
    </w:p>
    <w:p w:rsidR="005017EE" w:rsidRPr="00F62279" w:rsidRDefault="00FF7E62" w:rsidP="000A5C5C">
      <w:pPr>
        <w:pStyle w:val="af1"/>
        <w:spacing w:after="0" w:line="240" w:lineRule="auto"/>
        <w:ind w:left="0"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-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будут вести здоровый образ жизни.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t> </w:t>
      </w:r>
      <w:r w:rsidRPr="00F62279">
        <w:rPr>
          <w:rFonts w:ascii="Liberation Serif" w:eastAsia="Times New Roman" w:hAnsi="Liberation Serif" w:cs="Times New Roman"/>
          <w:b/>
          <w:sz w:val="24"/>
          <w:szCs w:val="24"/>
          <w:u w:val="single"/>
        </w:rPr>
        <w:t>Предметные результаты: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i/>
          <w:iCs/>
          <w:sz w:val="24"/>
          <w:szCs w:val="24"/>
        </w:rPr>
        <w:t>по итогам реализации программы учащиеся:</w:t>
      </w:r>
    </w:p>
    <w:p w:rsidR="008E7E12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будут знать теоретический материал об истории </w:t>
      </w:r>
      <w:r w:rsidR="008E7E12" w:rsidRPr="00F62279">
        <w:rPr>
          <w:rFonts w:ascii="Liberation Serif" w:eastAsia="Times New Roman" w:hAnsi="Liberation Serif" w:cs="Times New Roman"/>
          <w:sz w:val="24"/>
          <w:szCs w:val="24"/>
        </w:rPr>
        <w:t>вида спорта;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будут знать правила гигиены, врачебного контроля и самоконтроля спортсмена, предупреждения травматизма;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будут знать технику </w:t>
      </w:r>
      <w:r w:rsidR="008E7E12" w:rsidRPr="00F62279">
        <w:rPr>
          <w:rFonts w:ascii="Liberation Serif" w:eastAsia="Times New Roman" w:hAnsi="Liberation Serif" w:cs="Times New Roman"/>
          <w:sz w:val="24"/>
          <w:szCs w:val="24"/>
        </w:rPr>
        <w:t>вида спорта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5017EE" w:rsidRPr="00F62279" w:rsidRDefault="00FF7E62" w:rsidP="000A5C5C">
      <w:pPr>
        <w:shd w:val="clear" w:color="auto" w:fill="FFFFFF"/>
        <w:spacing w:after="0" w:line="240" w:lineRule="auto"/>
        <w:ind w:firstLine="709"/>
        <w:jc w:val="both"/>
        <w:rPr>
          <w:rFonts w:ascii="Liberation Serif" w:eastAsia="Times New Roman" w:hAnsi="Liberation Serif" w:cs="Arial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-будут иметь опыт участия в соревнованиях</w:t>
      </w:r>
      <w:r w:rsidR="00706DD1" w:rsidRPr="00F62279">
        <w:rPr>
          <w:rFonts w:ascii="Liberation Serif" w:eastAsia="Times New Roman" w:hAnsi="Liberation Serif" w:cs="Times New Roman"/>
          <w:sz w:val="24"/>
          <w:szCs w:val="24"/>
        </w:rPr>
        <w:t>;</w:t>
      </w:r>
    </w:p>
    <w:p w:rsidR="005017EE" w:rsidRPr="00F62279" w:rsidRDefault="00FF7E62" w:rsidP="000A5C5C">
      <w:pPr>
        <w:pStyle w:val="af6"/>
        <w:ind w:firstLine="709"/>
        <w:rPr>
          <w:rFonts w:ascii="Liberation Serif" w:eastAsiaTheme="majorEastAsia" w:hAnsi="Liberation Serif"/>
          <w:sz w:val="24"/>
          <w:szCs w:val="24"/>
        </w:rPr>
      </w:pPr>
      <w:r w:rsidRPr="00F62279">
        <w:rPr>
          <w:rFonts w:ascii="Liberation Serif" w:eastAsiaTheme="majorEastAsia" w:hAnsi="Liberation Serif"/>
          <w:sz w:val="24"/>
          <w:szCs w:val="24"/>
        </w:rPr>
        <w:t>-</w:t>
      </w:r>
      <w:r w:rsidRPr="00F62279">
        <w:rPr>
          <w:rFonts w:ascii="Liberation Serif" w:hAnsi="Liberation Serif"/>
          <w:sz w:val="24"/>
          <w:szCs w:val="24"/>
        </w:rPr>
        <w:t>будут знать правила техники безопасности и правила поведения в здании Спортивной школы, в раздевалке, в зале. Основные понятия теории методики физической культуры и спорта (части тренировочного занятия, час</w:t>
      </w:r>
      <w:r w:rsidR="008E7E12" w:rsidRPr="00F62279">
        <w:rPr>
          <w:rFonts w:ascii="Liberation Serif" w:hAnsi="Liberation Serif"/>
          <w:sz w:val="24"/>
          <w:szCs w:val="24"/>
        </w:rPr>
        <w:t>ти тела, мышечные группы и др.).</w:t>
      </w:r>
    </w:p>
    <w:p w:rsidR="005017EE" w:rsidRPr="00F62279" w:rsidRDefault="00FF7E62" w:rsidP="000A5C5C">
      <w:pPr>
        <w:spacing w:after="0" w:line="240" w:lineRule="auto"/>
        <w:rPr>
          <w:rFonts w:ascii="Liberation Serif" w:eastAsiaTheme="majorEastAsia" w:hAnsi="Liberation Serif" w:cs="Times New Roman"/>
          <w:b/>
          <w:sz w:val="24"/>
          <w:szCs w:val="24"/>
        </w:rPr>
      </w:pPr>
      <w:r w:rsidRPr="00F62279">
        <w:rPr>
          <w:rFonts w:ascii="Liberation Serif" w:eastAsiaTheme="majorEastAsia" w:hAnsi="Liberation Serif" w:cs="Times New Roman"/>
          <w:b/>
          <w:sz w:val="24"/>
          <w:szCs w:val="24"/>
        </w:rPr>
        <w:br w:type="page" w:clear="all"/>
      </w:r>
    </w:p>
    <w:p w:rsidR="00F9560D" w:rsidRPr="00F62279" w:rsidRDefault="00F9560D" w:rsidP="000A5C5C">
      <w:pPr>
        <w:tabs>
          <w:tab w:val="left" w:pos="1273"/>
        </w:tabs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F62279">
        <w:rPr>
          <w:rFonts w:ascii="Liberation Serif" w:hAnsi="Liberation Serif"/>
          <w:b/>
          <w:sz w:val="24"/>
          <w:szCs w:val="24"/>
        </w:rPr>
        <w:lastRenderedPageBreak/>
        <w:t>Календарный учебный график 2023-2024 учебный год</w:t>
      </w:r>
    </w:p>
    <w:p w:rsidR="00F9560D" w:rsidRPr="00F62279" w:rsidRDefault="00F9560D" w:rsidP="000A5C5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01"/>
        <w:gridCol w:w="5612"/>
        <w:gridCol w:w="3476"/>
      </w:tblGrid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/>
                <w:sz w:val="24"/>
                <w:szCs w:val="24"/>
              </w:rPr>
              <w:t>№п/п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/>
                <w:sz w:val="24"/>
                <w:szCs w:val="24"/>
              </w:rPr>
              <w:t>Основные характеристики образовательного процесса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b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/>
                <w:sz w:val="24"/>
                <w:szCs w:val="24"/>
              </w:rPr>
              <w:t>Показатель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Количество учебных недель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36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Количество учебных дней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108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Количество часов в неделю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Количество часов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 xml:space="preserve">Недель в </w:t>
            </w: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I</w:t>
            </w:r>
            <w:r w:rsidRPr="00F62279">
              <w:rPr>
                <w:rFonts w:ascii="Liberation Serif" w:hAnsi="Liberation Serif"/>
                <w:sz w:val="24"/>
                <w:szCs w:val="24"/>
              </w:rPr>
              <w:t xml:space="preserve"> полугодии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17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Недель во</w:t>
            </w: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 xml:space="preserve"> II </w:t>
            </w:r>
            <w:r w:rsidRPr="00F62279">
              <w:rPr>
                <w:rFonts w:ascii="Liberation Serif" w:hAnsi="Liberation Serif"/>
                <w:sz w:val="24"/>
                <w:szCs w:val="24"/>
              </w:rPr>
              <w:t>полугодии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19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Начало занятий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01 сентября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8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Выходные дни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31 декабря - 9 января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Окончание учебного года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31 мая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Входной контроль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С 01 сентября по 30 сентября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11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Текущий контроль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30 сентября по 26 декабря, с 10 января по 12 мая</w:t>
            </w:r>
          </w:p>
        </w:tc>
      </w:tr>
      <w:tr w:rsidR="00F9560D" w:rsidRPr="00F62279" w:rsidTr="000A5C5C">
        <w:tc>
          <w:tcPr>
            <w:tcW w:w="801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5612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3476" w:type="dxa"/>
            <w:noWrap/>
          </w:tcPr>
          <w:p w:rsidR="00F9560D" w:rsidRPr="00F62279" w:rsidRDefault="00F9560D" w:rsidP="000A5C5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С 12 мая по 31 мая</w:t>
            </w:r>
          </w:p>
        </w:tc>
      </w:tr>
    </w:tbl>
    <w:p w:rsidR="005017EE" w:rsidRPr="00F62279" w:rsidRDefault="005017EE" w:rsidP="000A5C5C">
      <w:pPr>
        <w:spacing w:after="0" w:line="240" w:lineRule="auto"/>
        <w:ind w:firstLine="709"/>
        <w:jc w:val="both"/>
        <w:rPr>
          <w:rFonts w:ascii="Liberation Serif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bookmarkStart w:id="5" w:name="_Toc17616480"/>
      <w:r w:rsidRPr="00F62279">
        <w:rPr>
          <w:rFonts w:ascii="Liberation Serif" w:hAnsi="Liberation Serif" w:cs="Times New Roman"/>
          <w:b/>
          <w:sz w:val="24"/>
          <w:szCs w:val="24"/>
        </w:rPr>
        <w:t>Оценочные материалы</w:t>
      </w:r>
      <w:bookmarkEnd w:id="5"/>
    </w:p>
    <w:p w:rsidR="005017EE" w:rsidRPr="00F62279" w:rsidRDefault="005017EE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Периодичность и порядок текущего контроля успеваемости и промежуточной аттестации обучающихся по программе  осуществляется согласно календарного учебного графика.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Формы текущего контроля успеваемости и промежуточной аттестации: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F62279">
        <w:rPr>
          <w:rFonts w:ascii="Liberation Serif" w:eastAsia="Times New Roman" w:hAnsi="Liberation Serif" w:cs="Times New Roman"/>
          <w:sz w:val="24"/>
          <w:szCs w:val="24"/>
          <w:u w:val="single"/>
        </w:rPr>
        <w:t>входной контроль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 проводится в форме контрольных  тестов (физических упражнений) с целью выявления возможностей обучающихся (оценочный материал – протокол выполнения физических упражнений);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- </w:t>
      </w:r>
      <w:r w:rsidRPr="00F62279">
        <w:rPr>
          <w:rFonts w:ascii="Liberation Serif" w:eastAsia="Times New Roman" w:hAnsi="Liberation Serif" w:cs="Times New Roman"/>
          <w:sz w:val="24"/>
          <w:szCs w:val="24"/>
          <w:u w:val="single"/>
        </w:rPr>
        <w:t>текущий контроль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 успеваемости проводится после прохождения каждой темы учебного плана программы (контрольные упражнения).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  <w:u w:val="single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  <w:u w:val="single"/>
        </w:rPr>
        <w:t>Методы контроля: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наблюдение за качеством выполнения упражнения обучающимся (лист наблюдения);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срез теоретических знаний по темам программы (протокол опроса);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контрольное задание на выполнение физических упражнений (протокол выполнения физических упражнений);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участие в соревнованиях (протокол соревнований).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  <w:u w:val="single"/>
        </w:rPr>
        <w:t>Промежуточная аттестация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 по окончанию учебного года. Диагностика результатов проводится в виде тестов и контрольных упражнений. 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  <w:u w:val="single"/>
        </w:rPr>
        <w:t>Итоговая аттестация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 обучающихся проводится по окончании обучения по программе.</w:t>
      </w:r>
      <w:r w:rsidR="00A16A9E" w:rsidRPr="00F62279">
        <w:rPr>
          <w:rFonts w:ascii="Liberation Serif" w:eastAsia="Times New Roman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Основной показатель освоения программы - выполнение программных требований по уровню подготовленности занимающихся, выраженных в количественно - качественных показателях технической, тактической, физической, теоретической подготовленности, физического развития.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Результаты контрольных испытаний являются основой для отбора в группы следующего этапа многолетней подготовки.</w:t>
      </w:r>
    </w:p>
    <w:p w:rsidR="005017EE" w:rsidRPr="00F62279" w:rsidRDefault="00FF7E62" w:rsidP="000A5C5C">
      <w:pPr>
        <w:spacing w:after="0" w:line="240" w:lineRule="auto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 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ab/>
        <w:t>Показатели оценки результатов освоения программы: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теоретическая подготовка обучающихся по программе (владение терминологией,  знание основных предметных областей учебного плана программы);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практическая физическая подготовка обучающихся по программе (физическая, техническая  подготовленность, физическое развитие);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участие  в образовательном процессе (посещение занятий, ведение дневника спортсмена).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 xml:space="preserve">Для осуществление текущего контроля и промежуточной аттестации обучающихся разработаны контрольно-измерительные материалы, в которых указаны формы, цели, методы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lastRenderedPageBreak/>
        <w:t>текущего контроля и промежуточной аттестации обучающихся, формируется система оценивания: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лист наблюдения;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опросник;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протокол выполнения физических упражнений.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ab/>
        <w:t>Кроме того, контрольно-измерительные материалы предусматривают не только проведение текущего контроля успеваемости и промежуточной аттестации обучающихся по программе, но и оценку удовлетворенности качеством дополнительных образовательных услуг.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ab/>
        <w:t>Форма представления образовательных результатов: личная карточка спортсмена,  дневник спортсмена.</w:t>
      </w:r>
    </w:p>
    <w:p w:rsidR="005017EE" w:rsidRPr="00F62279" w:rsidRDefault="005017EE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tbl>
      <w:tblPr>
        <w:tblStyle w:val="af0"/>
        <w:tblW w:w="9692" w:type="dxa"/>
        <w:tblInd w:w="250" w:type="dxa"/>
        <w:tblLook w:val="04A0"/>
      </w:tblPr>
      <w:tblGrid>
        <w:gridCol w:w="445"/>
        <w:gridCol w:w="3893"/>
        <w:gridCol w:w="1190"/>
        <w:gridCol w:w="1276"/>
        <w:gridCol w:w="941"/>
        <w:gridCol w:w="1044"/>
        <w:gridCol w:w="903"/>
      </w:tblGrid>
      <w:tr w:rsidR="00706DD1" w:rsidRPr="00F62279" w:rsidTr="00F62279">
        <w:tc>
          <w:tcPr>
            <w:tcW w:w="445" w:type="dxa"/>
            <w:vMerge w:val="restart"/>
          </w:tcPr>
          <w:p w:rsidR="00706DD1" w:rsidRPr="00F62279" w:rsidRDefault="00706DD1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893" w:type="dxa"/>
            <w:vMerge w:val="restart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Упражнение</w:t>
            </w:r>
          </w:p>
        </w:tc>
        <w:tc>
          <w:tcPr>
            <w:tcW w:w="5354" w:type="dxa"/>
            <w:gridSpan w:val="5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норматив</w:t>
            </w:r>
          </w:p>
        </w:tc>
      </w:tr>
      <w:tr w:rsidR="00706DD1" w:rsidRPr="00F62279" w:rsidTr="00F62279">
        <w:tc>
          <w:tcPr>
            <w:tcW w:w="445" w:type="dxa"/>
            <w:vMerge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93" w:type="dxa"/>
            <w:vMerge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0" w:type="dxa"/>
            <w:vMerge w:val="restart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2279">
              <w:rPr>
                <w:rFonts w:ascii="Liberation Serif" w:hAnsi="Liberation Serif"/>
                <w:sz w:val="16"/>
                <w:szCs w:val="16"/>
              </w:rPr>
              <w:t>измерение</w:t>
            </w:r>
          </w:p>
        </w:tc>
        <w:tc>
          <w:tcPr>
            <w:tcW w:w="2217" w:type="dxa"/>
            <w:gridSpan w:val="2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мальчики</w:t>
            </w:r>
          </w:p>
        </w:tc>
        <w:tc>
          <w:tcPr>
            <w:tcW w:w="1947" w:type="dxa"/>
            <w:gridSpan w:val="2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девочки</w:t>
            </w:r>
          </w:p>
        </w:tc>
      </w:tr>
      <w:tr w:rsidR="00706DD1" w:rsidRPr="00F62279" w:rsidTr="00F62279">
        <w:trPr>
          <w:trHeight w:val="293"/>
        </w:trPr>
        <w:tc>
          <w:tcPr>
            <w:tcW w:w="445" w:type="dxa"/>
            <w:vMerge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893" w:type="dxa"/>
            <w:vMerge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90" w:type="dxa"/>
            <w:vMerge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</w:p>
        </w:tc>
        <w:tc>
          <w:tcPr>
            <w:tcW w:w="1276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СОГ-1</w:t>
            </w:r>
          </w:p>
        </w:tc>
        <w:tc>
          <w:tcPr>
            <w:tcW w:w="941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СОГ-2</w:t>
            </w:r>
          </w:p>
        </w:tc>
        <w:tc>
          <w:tcPr>
            <w:tcW w:w="1044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СОГ-1</w:t>
            </w:r>
          </w:p>
        </w:tc>
        <w:tc>
          <w:tcPr>
            <w:tcW w:w="903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СОГ-2</w:t>
            </w:r>
          </w:p>
        </w:tc>
      </w:tr>
      <w:tr w:rsidR="00706DD1" w:rsidRPr="00F62279" w:rsidTr="00F62279">
        <w:tc>
          <w:tcPr>
            <w:tcW w:w="445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3893" w:type="dxa"/>
          </w:tcPr>
          <w:p w:rsidR="00706DD1" w:rsidRPr="00F62279" w:rsidRDefault="00706DD1" w:rsidP="000A5C5C">
            <w:pPr>
              <w:rPr>
                <w:rFonts w:ascii="Liberation Serif" w:hAnsi="Liberation Serif"/>
                <w:sz w:val="20"/>
                <w:szCs w:val="20"/>
              </w:rPr>
            </w:pPr>
            <w:r w:rsidRPr="00F62279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Бег челночный 3x10 м</w:t>
            </w:r>
          </w:p>
        </w:tc>
        <w:tc>
          <w:tcPr>
            <w:tcW w:w="1190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2279">
              <w:rPr>
                <w:rFonts w:ascii="Liberation Serif" w:hAnsi="Liberation Serif"/>
                <w:sz w:val="16"/>
                <w:szCs w:val="16"/>
              </w:rPr>
              <w:t>С</w:t>
            </w:r>
          </w:p>
        </w:tc>
        <w:tc>
          <w:tcPr>
            <w:tcW w:w="1276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10,3</w:t>
            </w:r>
          </w:p>
        </w:tc>
        <w:tc>
          <w:tcPr>
            <w:tcW w:w="941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9,8</w:t>
            </w:r>
          </w:p>
        </w:tc>
        <w:tc>
          <w:tcPr>
            <w:tcW w:w="1044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10,5</w:t>
            </w:r>
          </w:p>
        </w:tc>
        <w:tc>
          <w:tcPr>
            <w:tcW w:w="903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10,0</w:t>
            </w:r>
          </w:p>
        </w:tc>
      </w:tr>
      <w:tr w:rsidR="00706DD1" w:rsidRPr="00F62279" w:rsidTr="00F62279">
        <w:tc>
          <w:tcPr>
            <w:tcW w:w="445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3893" w:type="dxa"/>
          </w:tcPr>
          <w:p w:rsidR="00706DD1" w:rsidRPr="00F62279" w:rsidRDefault="00706DD1" w:rsidP="000A5C5C">
            <w:pPr>
              <w:rPr>
                <w:rFonts w:ascii="Liberation Serif" w:hAnsi="Liberation Serif"/>
                <w:sz w:val="20"/>
                <w:szCs w:val="20"/>
              </w:rPr>
            </w:pPr>
            <w:r w:rsidRPr="00F62279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Сгибание и разгибание рук в упоре лежа на полу</w:t>
            </w:r>
          </w:p>
        </w:tc>
        <w:tc>
          <w:tcPr>
            <w:tcW w:w="1190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2279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276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41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044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903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</w:tr>
      <w:tr w:rsidR="00706DD1" w:rsidRPr="00F62279" w:rsidTr="00F62279">
        <w:tc>
          <w:tcPr>
            <w:tcW w:w="445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3893" w:type="dxa"/>
          </w:tcPr>
          <w:p w:rsidR="00706DD1" w:rsidRPr="00F62279" w:rsidRDefault="00706DD1" w:rsidP="000A5C5C">
            <w:pPr>
              <w:rPr>
                <w:rFonts w:ascii="Liberation Serif" w:hAnsi="Liberation Serif"/>
                <w:sz w:val="20"/>
                <w:szCs w:val="20"/>
              </w:rPr>
            </w:pPr>
            <w:r w:rsidRPr="00F62279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Прыжок в длину с места толчком двумя ногами</w:t>
            </w:r>
          </w:p>
        </w:tc>
        <w:tc>
          <w:tcPr>
            <w:tcW w:w="1190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2279">
              <w:rPr>
                <w:rFonts w:ascii="Liberation Serif" w:hAnsi="Liberation Serif"/>
                <w:sz w:val="16"/>
                <w:szCs w:val="16"/>
              </w:rPr>
              <w:t>М</w:t>
            </w:r>
          </w:p>
        </w:tc>
        <w:tc>
          <w:tcPr>
            <w:tcW w:w="1276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  <w:tc>
          <w:tcPr>
            <w:tcW w:w="941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130</w:t>
            </w:r>
          </w:p>
        </w:tc>
        <w:tc>
          <w:tcPr>
            <w:tcW w:w="1044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110</w:t>
            </w:r>
          </w:p>
        </w:tc>
        <w:tc>
          <w:tcPr>
            <w:tcW w:w="903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120</w:t>
            </w:r>
          </w:p>
        </w:tc>
      </w:tr>
      <w:tr w:rsidR="00706DD1" w:rsidRPr="00F62279" w:rsidTr="00F62279">
        <w:tc>
          <w:tcPr>
            <w:tcW w:w="445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3893" w:type="dxa"/>
          </w:tcPr>
          <w:p w:rsidR="00706DD1" w:rsidRPr="00F62279" w:rsidRDefault="00706DD1" w:rsidP="000A5C5C">
            <w:pPr>
              <w:rPr>
                <w:rFonts w:ascii="Liberation Serif" w:hAnsi="Liberation Serif"/>
                <w:sz w:val="20"/>
                <w:szCs w:val="20"/>
              </w:rPr>
            </w:pPr>
            <w:r w:rsidRPr="00F62279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Прыжки через скакалку в течение 30 с</w:t>
            </w:r>
          </w:p>
        </w:tc>
        <w:tc>
          <w:tcPr>
            <w:tcW w:w="1190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2279">
              <w:rPr>
                <w:rFonts w:ascii="Liberation Serif" w:hAnsi="Liberation Serif"/>
                <w:sz w:val="16"/>
                <w:szCs w:val="16"/>
              </w:rPr>
              <w:t>Количество раз</w:t>
            </w:r>
          </w:p>
        </w:tc>
        <w:tc>
          <w:tcPr>
            <w:tcW w:w="1276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941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20</w:t>
            </w:r>
          </w:p>
        </w:tc>
        <w:tc>
          <w:tcPr>
            <w:tcW w:w="1044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15</w:t>
            </w:r>
          </w:p>
        </w:tc>
        <w:tc>
          <w:tcPr>
            <w:tcW w:w="903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706DD1" w:rsidRPr="00F62279" w:rsidTr="00F62279">
        <w:tc>
          <w:tcPr>
            <w:tcW w:w="445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893" w:type="dxa"/>
          </w:tcPr>
          <w:p w:rsidR="00706DD1" w:rsidRPr="00F62279" w:rsidRDefault="00706DD1" w:rsidP="000A5C5C">
            <w:pPr>
              <w:rPr>
                <w:rFonts w:ascii="Liberation Serif" w:hAnsi="Liberation Serif"/>
                <w:sz w:val="20"/>
                <w:szCs w:val="20"/>
              </w:rPr>
            </w:pPr>
            <w:r w:rsidRPr="00F62279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Метание мяча весом 150 г</w:t>
            </w:r>
          </w:p>
        </w:tc>
        <w:tc>
          <w:tcPr>
            <w:tcW w:w="1190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2279">
              <w:rPr>
                <w:rFonts w:ascii="Liberation Serif" w:hAnsi="Liberation Serif"/>
                <w:sz w:val="16"/>
                <w:szCs w:val="16"/>
              </w:rPr>
              <w:t>М</w:t>
            </w:r>
          </w:p>
        </w:tc>
        <w:tc>
          <w:tcPr>
            <w:tcW w:w="1276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12</w:t>
            </w:r>
          </w:p>
        </w:tc>
        <w:tc>
          <w:tcPr>
            <w:tcW w:w="941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044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903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</w:tr>
      <w:tr w:rsidR="00706DD1" w:rsidRPr="00F62279" w:rsidTr="00F62279">
        <w:tc>
          <w:tcPr>
            <w:tcW w:w="445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3893" w:type="dxa"/>
          </w:tcPr>
          <w:p w:rsidR="00706DD1" w:rsidRPr="00F62279" w:rsidRDefault="00706DD1" w:rsidP="000A5C5C">
            <w:pPr>
              <w:rPr>
                <w:rFonts w:ascii="Liberation Serif" w:hAnsi="Liberation Serif"/>
                <w:sz w:val="20"/>
                <w:szCs w:val="20"/>
              </w:rPr>
            </w:pPr>
            <w:r w:rsidRPr="00F62279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Наклон вперед из положения стоя на гимнастической скамье (от уровня скамьи)</w:t>
            </w:r>
          </w:p>
        </w:tc>
        <w:tc>
          <w:tcPr>
            <w:tcW w:w="1190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2279">
              <w:rPr>
                <w:rFonts w:ascii="Liberation Serif" w:hAnsi="Liberation Serif"/>
                <w:sz w:val="16"/>
                <w:szCs w:val="16"/>
              </w:rPr>
              <w:t>см</w:t>
            </w:r>
          </w:p>
        </w:tc>
        <w:tc>
          <w:tcPr>
            <w:tcW w:w="1276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+2</w:t>
            </w:r>
          </w:p>
        </w:tc>
        <w:tc>
          <w:tcPr>
            <w:tcW w:w="941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+3</w:t>
            </w:r>
          </w:p>
        </w:tc>
        <w:tc>
          <w:tcPr>
            <w:tcW w:w="1044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+3</w:t>
            </w:r>
          </w:p>
        </w:tc>
        <w:tc>
          <w:tcPr>
            <w:tcW w:w="903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+4</w:t>
            </w:r>
          </w:p>
        </w:tc>
      </w:tr>
      <w:tr w:rsidR="00706DD1" w:rsidRPr="00F62279" w:rsidTr="00F62279">
        <w:tc>
          <w:tcPr>
            <w:tcW w:w="445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3893" w:type="dxa"/>
          </w:tcPr>
          <w:p w:rsidR="00706DD1" w:rsidRPr="00F62279" w:rsidRDefault="00706DD1" w:rsidP="000A5C5C">
            <w:pPr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</w:pPr>
            <w:r w:rsidRPr="00F62279">
              <w:rPr>
                <w:rFonts w:ascii="Liberation Serif" w:hAnsi="Liberation Serif"/>
                <w:sz w:val="20"/>
                <w:szCs w:val="20"/>
                <w:shd w:val="clear" w:color="auto" w:fill="FFFFFF"/>
              </w:rPr>
              <w:t>Бег (кросс) на 2 км (бег по пересеченной местности)</w:t>
            </w:r>
          </w:p>
        </w:tc>
        <w:tc>
          <w:tcPr>
            <w:tcW w:w="1190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16"/>
                <w:szCs w:val="16"/>
              </w:rPr>
            </w:pPr>
            <w:r w:rsidRPr="00F62279">
              <w:rPr>
                <w:rFonts w:ascii="Liberation Serif" w:hAnsi="Liberation Serif"/>
                <w:sz w:val="16"/>
                <w:szCs w:val="16"/>
              </w:rPr>
              <w:t>мин, с</w:t>
            </w:r>
          </w:p>
        </w:tc>
        <w:tc>
          <w:tcPr>
            <w:tcW w:w="1276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18.00</w:t>
            </w:r>
          </w:p>
        </w:tc>
        <w:tc>
          <w:tcPr>
            <w:tcW w:w="941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17,0</w:t>
            </w:r>
          </w:p>
        </w:tc>
        <w:tc>
          <w:tcPr>
            <w:tcW w:w="1044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18.30</w:t>
            </w:r>
          </w:p>
        </w:tc>
        <w:tc>
          <w:tcPr>
            <w:tcW w:w="903" w:type="dxa"/>
          </w:tcPr>
          <w:p w:rsidR="00706DD1" w:rsidRPr="00F62279" w:rsidRDefault="00706DD1" w:rsidP="000A5C5C">
            <w:pPr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18.0</w:t>
            </w:r>
          </w:p>
        </w:tc>
      </w:tr>
    </w:tbl>
    <w:p w:rsidR="00706DD1" w:rsidRPr="00F62279" w:rsidRDefault="00706DD1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sz w:val="24"/>
          <w:szCs w:val="24"/>
        </w:rPr>
      </w:pPr>
    </w:p>
    <w:p w:rsidR="00A16A9E" w:rsidRPr="00F62279" w:rsidRDefault="00A16A9E" w:rsidP="000A5C5C">
      <w:pPr>
        <w:pStyle w:val="1"/>
        <w:spacing w:before="0" w:line="240" w:lineRule="auto"/>
        <w:jc w:val="center"/>
        <w:rPr>
          <w:rFonts w:ascii="Liberation Serif" w:hAnsi="Liberation Serif" w:cs="Times New Roman"/>
          <w:color w:val="auto"/>
          <w:sz w:val="24"/>
          <w:szCs w:val="24"/>
        </w:rPr>
      </w:pPr>
      <w:r w:rsidRPr="00F62279">
        <w:rPr>
          <w:rFonts w:ascii="Liberation Serif" w:hAnsi="Liberation Serif" w:cs="Times New Roman"/>
          <w:color w:val="auto"/>
          <w:sz w:val="24"/>
          <w:szCs w:val="24"/>
        </w:rPr>
        <w:t>План воспитательной работы</w:t>
      </w:r>
    </w:p>
    <w:p w:rsidR="00A16A9E" w:rsidRPr="00F62279" w:rsidRDefault="00D65291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Постоянный контроль</w:t>
      </w:r>
      <w:r w:rsidR="00A16A9E" w:rsidRPr="00F62279">
        <w:rPr>
          <w:rFonts w:ascii="Liberation Serif" w:eastAsia="Times New Roman" w:hAnsi="Liberation Serif" w:cs="Times New Roman"/>
          <w:sz w:val="24"/>
          <w:szCs w:val="24"/>
        </w:rPr>
        <w:t xml:space="preserve">, чтобы тренировочный процесс способствовал формированию сознательного, творческого отношения к труду, высокой организованности и требовательности к себе, чувства ответственности за порученное дело, </w:t>
      </w:r>
      <w:r w:rsidRPr="00F62279">
        <w:rPr>
          <w:rFonts w:ascii="Liberation Serif" w:eastAsia="Times New Roman" w:hAnsi="Liberation Serif" w:cs="Times New Roman"/>
          <w:sz w:val="24"/>
          <w:szCs w:val="24"/>
        </w:rPr>
        <w:t>б</w:t>
      </w:r>
      <w:r w:rsidR="00A16A9E" w:rsidRPr="00F62279">
        <w:rPr>
          <w:rFonts w:ascii="Liberation Serif" w:eastAsia="Times New Roman" w:hAnsi="Liberation Serif" w:cs="Times New Roman"/>
          <w:sz w:val="24"/>
          <w:szCs w:val="24"/>
        </w:rPr>
        <w:t>ережного отношения к месту проживания и отдыха, спортивным сооружениям, спортивной форме, инвентарю.</w:t>
      </w:r>
    </w:p>
    <w:p w:rsidR="00A16A9E" w:rsidRPr="00F62279" w:rsidRDefault="00A16A9E" w:rsidP="000A5C5C">
      <w:pPr>
        <w:spacing w:after="0" w:line="240" w:lineRule="auto"/>
        <w:ind w:firstLine="708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Главные воспитательные факторы в этой работе:</w:t>
      </w:r>
    </w:p>
    <w:p w:rsidR="00A16A9E" w:rsidRPr="00F62279" w:rsidRDefault="00A16A9E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личный пример и педагогическое мастерство тренера-преподавателя;</w:t>
      </w:r>
    </w:p>
    <w:p w:rsidR="00A16A9E" w:rsidRPr="00F62279" w:rsidRDefault="00A16A9E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чёткая творческая организация тренировочной работы;</w:t>
      </w:r>
    </w:p>
    <w:p w:rsidR="00A16A9E" w:rsidRPr="00F62279" w:rsidRDefault="00A16A9E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формирование и укрепление коллектива;</w:t>
      </w:r>
    </w:p>
    <w:p w:rsidR="00A16A9E" w:rsidRPr="00F62279" w:rsidRDefault="00A16A9E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правильное моральное стимулирование;</w:t>
      </w:r>
    </w:p>
    <w:p w:rsidR="00A16A9E" w:rsidRPr="00F62279" w:rsidRDefault="00A16A9E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пример и товарищеская помощь (наставничество) более опытных спортсменов;</w:t>
      </w:r>
    </w:p>
    <w:p w:rsidR="00A16A9E" w:rsidRPr="00F62279" w:rsidRDefault="00A16A9E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творческое участие спортсмена в составлении планов на очередной этап подготовки и обсуждении итогов его выполнения;</w:t>
      </w:r>
    </w:p>
    <w:p w:rsidR="00A16A9E" w:rsidRPr="00F62279" w:rsidRDefault="00A16A9E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sz w:val="24"/>
          <w:szCs w:val="24"/>
        </w:rPr>
        <w:t>- товарищеская взаимопомощь и взаимотребовательность.</w:t>
      </w:r>
    </w:p>
    <w:tbl>
      <w:tblPr>
        <w:tblStyle w:val="TableNormal"/>
        <w:tblW w:w="9923" w:type="dxa"/>
        <w:tblInd w:w="-1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41"/>
        <w:gridCol w:w="2137"/>
        <w:gridCol w:w="5670"/>
        <w:gridCol w:w="1275"/>
      </w:tblGrid>
      <w:tr w:rsidR="00D65291" w:rsidRPr="00F62279" w:rsidTr="006C58EB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F62279" w:rsidRDefault="00D65291" w:rsidP="000A5C5C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№</w:t>
            </w:r>
          </w:p>
          <w:p w:rsidR="00D65291" w:rsidRPr="00F62279" w:rsidRDefault="00D65291" w:rsidP="000A5C5C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п/п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Направление работы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Мероприятия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-283"/>
              </w:tabs>
              <w:ind w:hanging="141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Сроки проведения</w:t>
            </w:r>
          </w:p>
        </w:tc>
      </w:tr>
      <w:tr w:rsidR="00D65291" w:rsidRPr="00F62279" w:rsidTr="006C58EB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F62279" w:rsidRDefault="00D65291" w:rsidP="000A5C5C">
            <w:pPr>
              <w:tabs>
                <w:tab w:val="left" w:pos="142"/>
              </w:tabs>
              <w:ind w:left="142"/>
              <w:jc w:val="center"/>
              <w:rPr>
                <w:rFonts w:ascii="Liberation Serif" w:hAnsi="Liberation Serif"/>
                <w:bCs/>
                <w:sz w:val="24"/>
                <w:szCs w:val="24"/>
              </w:rPr>
            </w:pPr>
          </w:p>
        </w:tc>
        <w:tc>
          <w:tcPr>
            <w:tcW w:w="9082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Здоровьесбережение</w:t>
            </w:r>
          </w:p>
        </w:tc>
      </w:tr>
      <w:tr w:rsidR="00D65291" w:rsidRPr="00F62279" w:rsidTr="006C58EB">
        <w:trPr>
          <w:trHeight w:val="556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F62279" w:rsidRDefault="00D65291" w:rsidP="000A5C5C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Организация и проведение мероприятий, направленных на формирование здорового образа жизни</w:t>
            </w:r>
          </w:p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ru-RU"/>
              </w:rPr>
              <w:lastRenderedPageBreak/>
              <w:t>Дни здоровья и спорта, в рамках которых предусмотрено:</w:t>
            </w:r>
          </w:p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- формирование знаний и умений </w:t>
            </w: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br/>
              <w:t>в проведении дней здоровья и спорта, спортивных фестивалей (написание положений, требований, регламентов к организации и проведению мероприятий, ведение протоколов);</w:t>
            </w:r>
          </w:p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подготовка пропагандистских акций по формированию здорового образа жизни средствами различных видов спорта.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D65291" w:rsidRPr="00F62279" w:rsidRDefault="00D65291" w:rsidP="000A5C5C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  <w:tr w:rsidR="00D65291" w:rsidRPr="00F62279" w:rsidTr="006C58EB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F62279" w:rsidRDefault="00D65291" w:rsidP="000A5C5C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lastRenderedPageBreak/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Режим питания и отдыха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ru-RU"/>
              </w:rPr>
              <w:t>Практическая деятельность и восстановительные процессы обучающихся</w:t>
            </w: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: </w:t>
            </w:r>
          </w:p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ru-RU"/>
              </w:rPr>
              <w:t xml:space="preserve">- </w:t>
            </w: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формирование навыков правильного режима дня с учетом спортивного режима (продолжительности учебно-тренировочного процесса, периодов сна, отдыха, восстановительных мероприятий после тренировки, оптимальное питание, профилактика переутомления и травм, поддержка физических кондиций, знание способов закаливания и укрепления иммунитета).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D65291" w:rsidRPr="00F62279" w:rsidRDefault="00D65291" w:rsidP="000A5C5C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  <w:tr w:rsidR="00D65291" w:rsidRPr="00F62279" w:rsidTr="006C58EB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152"/>
              </w:tabs>
              <w:ind w:left="152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Патриотическое воспитание обучающихся</w:t>
            </w:r>
          </w:p>
        </w:tc>
      </w:tr>
      <w:tr w:rsidR="00D65291" w:rsidRPr="00F62279" w:rsidTr="006C58EB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F62279" w:rsidRDefault="00D65291" w:rsidP="000A5C5C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Теоретическая подготовка</w:t>
            </w:r>
          </w:p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Беседы, встречи, диспуты, другие мероприятия с приглашением именитых спортсменов, тренеров и ветеранов спорта с обучающимися и иные мероприятия, определяемые организацией, реализующей дополнительную образовательную программу спортивной подготовки (воспитание патриотизма, чувства ответственности перед Родиной, гордости за свой край, свою Родину, уважение государственных символов (герб, флаг, гимн), готовность к служению Отечеству, его защите на примере роли, традиций и развития вида спорта в современном обществе, легендарных спортсменов в Российской Федерации, в регионе, культура поведения болельщиков и спортсменов на соревнованиях)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</w:tr>
      <w:tr w:rsidR="00D65291" w:rsidRPr="00F62279" w:rsidTr="006C58EB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D65291" w:rsidRPr="00F62279" w:rsidRDefault="00D65291" w:rsidP="000A5C5C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2.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Практическая подготовка</w:t>
            </w:r>
          </w:p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(участие в </w:t>
            </w:r>
            <w:r w:rsidRPr="00F62279">
              <w:rPr>
                <w:rFonts w:ascii="Liberation Serif" w:hAnsi="Liberation Serif"/>
                <w:sz w:val="24"/>
                <w:szCs w:val="24"/>
                <w:lang w:val="ru-RU"/>
              </w:rPr>
              <w:t>физкультурных мероприятиях и спортивных соревнованиях и иных мероприятиях)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ru-RU"/>
              </w:rPr>
              <w:t>Участие в:</w:t>
            </w:r>
          </w:p>
          <w:p w:rsidR="00D65291" w:rsidRPr="00F62279" w:rsidRDefault="00D65291" w:rsidP="000A5C5C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ru-RU"/>
              </w:rPr>
              <w:t>- физкультурных и спортивно-массовых мероприятиях, спортивных соревнованиях, в том числе в</w:t>
            </w: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 парадах, </w:t>
            </w:r>
            <w:r w:rsidRPr="00F62279">
              <w:rPr>
                <w:rFonts w:ascii="Liberation Serif" w:hAnsi="Liberation Serif"/>
                <w:sz w:val="24"/>
                <w:szCs w:val="24"/>
                <w:lang w:val="ru-RU"/>
              </w:rPr>
              <w:t>церемониях</w:t>
            </w: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 xml:space="preserve"> открытия (закрытия), </w:t>
            </w:r>
            <w:r w:rsidRPr="00F62279">
              <w:rPr>
                <w:rFonts w:ascii="Liberation Serif" w:hAnsi="Liberation Serif"/>
                <w:sz w:val="24"/>
                <w:szCs w:val="24"/>
                <w:lang w:val="ru-RU"/>
              </w:rPr>
              <w:t>награждения на указанных мероприятиях;</w:t>
            </w:r>
          </w:p>
          <w:p w:rsidR="00D65291" w:rsidRPr="00F62279" w:rsidRDefault="00D65291" w:rsidP="000A5C5C">
            <w:pPr>
              <w:tabs>
                <w:tab w:val="left" w:pos="141"/>
              </w:tabs>
              <w:ind w:left="152" w:right="142" w:hanging="11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shd w:val="clear" w:color="auto" w:fill="FFFFFF"/>
                <w:lang w:val="ru-RU"/>
              </w:rPr>
              <w:t>- тематических физкультурно-спортивных праздниках.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В течение года</w:t>
            </w:r>
          </w:p>
        </w:tc>
      </w:tr>
      <w:tr w:rsidR="00D65291" w:rsidRPr="00F62279" w:rsidTr="006C58EB">
        <w:trPr>
          <w:trHeight w:val="275"/>
        </w:trPr>
        <w:tc>
          <w:tcPr>
            <w:tcW w:w="992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152"/>
              </w:tabs>
              <w:ind w:left="141"/>
              <w:jc w:val="center"/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Развитие творческого мышления</w:t>
            </w:r>
          </w:p>
        </w:tc>
      </w:tr>
      <w:tr w:rsidR="00D65291" w:rsidRPr="00F62279" w:rsidTr="006C58EB">
        <w:trPr>
          <w:trHeight w:val="275"/>
        </w:trPr>
        <w:tc>
          <w:tcPr>
            <w:tcW w:w="8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hideMark/>
          </w:tcPr>
          <w:p w:rsidR="00D65291" w:rsidRPr="00F62279" w:rsidRDefault="00D65291" w:rsidP="000A5C5C">
            <w:pPr>
              <w:tabs>
                <w:tab w:val="left" w:pos="142"/>
              </w:tabs>
              <w:ind w:left="142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1.</w:t>
            </w:r>
          </w:p>
        </w:tc>
        <w:tc>
          <w:tcPr>
            <w:tcW w:w="213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152"/>
              </w:tabs>
              <w:ind w:left="152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Практическая подготовка (формирование умений и навыков, способствующих достижению спортивных результатов)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ru-RU"/>
              </w:rPr>
              <w:t>Семинары, мастер-классы, показательные выступления для обучающихся, направленные на:</w:t>
            </w:r>
          </w:p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формирование умений и навыков, способствующих достижению спортивных результатов;</w:t>
            </w:r>
          </w:p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развитие навыков юных спортсменов и их мотивации к формированию культуры спортивного поведения, воспитания толерантности и взаимоуважения;</w:t>
            </w:r>
          </w:p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правомерное поведение болельщиков;</w:t>
            </w:r>
          </w:p>
          <w:p w:rsidR="00D65291" w:rsidRPr="00F62279" w:rsidRDefault="00D65291" w:rsidP="000A5C5C">
            <w:pPr>
              <w:tabs>
                <w:tab w:val="left" w:pos="141"/>
              </w:tabs>
              <w:ind w:left="152" w:hanging="11"/>
              <w:rPr>
                <w:rFonts w:ascii="Liberation Serif" w:hAnsi="Liberation Serif"/>
                <w:bCs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  <w:lang w:val="ru-RU"/>
              </w:rPr>
              <w:t>- расширение общего кругозора юных спортсменов.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65291" w:rsidRPr="00F62279" w:rsidRDefault="00D65291" w:rsidP="000A5C5C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sz w:val="24"/>
                <w:szCs w:val="24"/>
                <w:lang w:val="ru-RU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В течение</w:t>
            </w:r>
          </w:p>
          <w:p w:rsidR="00D65291" w:rsidRPr="00F62279" w:rsidRDefault="00D65291" w:rsidP="000A5C5C">
            <w:pPr>
              <w:tabs>
                <w:tab w:val="left" w:pos="-283"/>
              </w:tabs>
              <w:ind w:left="141"/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года</w:t>
            </w:r>
          </w:p>
        </w:tc>
      </w:tr>
    </w:tbl>
    <w:p w:rsidR="00D65291" w:rsidRPr="00F62279" w:rsidRDefault="00D65291" w:rsidP="000A5C5C">
      <w:pPr>
        <w:spacing w:after="0" w:line="240" w:lineRule="auto"/>
        <w:jc w:val="both"/>
        <w:rPr>
          <w:rFonts w:ascii="Liberation Serif" w:eastAsia="Times New Roman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4"/>
          <w:szCs w:val="24"/>
        </w:rPr>
      </w:pPr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t>Методические материалы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  <w:u w:val="single"/>
        </w:rPr>
      </w:pPr>
      <w:r w:rsidRPr="00F62279">
        <w:rPr>
          <w:rFonts w:ascii="Liberation Serif" w:hAnsi="Liberation Serif" w:cs="Times New Roman"/>
          <w:sz w:val="24"/>
          <w:szCs w:val="24"/>
          <w:u w:val="single"/>
        </w:rPr>
        <w:t>Педагогические технологии:</w:t>
      </w:r>
    </w:p>
    <w:p w:rsidR="005017EE" w:rsidRPr="00F62279" w:rsidRDefault="00FF7E62" w:rsidP="000A5C5C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Личностно-ориентированное обучение. Создание благоприятных условия для каждого обучающегося. </w:t>
      </w:r>
    </w:p>
    <w:p w:rsidR="005017EE" w:rsidRPr="00F62279" w:rsidRDefault="00FF7E62" w:rsidP="000A5C5C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lastRenderedPageBreak/>
        <w:t>Здоровьесберегающие технологии. Учет возрастных особенностей обучающихся, распределение физической нагрузки с учетом  физических возможностей обучающихся.</w:t>
      </w:r>
    </w:p>
    <w:p w:rsidR="005017EE" w:rsidRPr="00F62279" w:rsidRDefault="00FF7E62" w:rsidP="000A5C5C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Игровая образовательная технология. Включение в тренировочный процесс эстафет, подвижных и спортивных игр.</w:t>
      </w:r>
    </w:p>
    <w:p w:rsidR="005017EE" w:rsidRPr="00F62279" w:rsidRDefault="00FF7E62" w:rsidP="000A5C5C">
      <w:pPr>
        <w:pStyle w:val="af1"/>
        <w:numPr>
          <w:ilvl w:val="0"/>
          <w:numId w:val="17"/>
        </w:numPr>
        <w:spacing w:after="0" w:line="240" w:lineRule="auto"/>
        <w:ind w:left="0" w:firstLine="0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Технология  индивидуального обучения.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  <w:u w:val="single"/>
        </w:rPr>
        <w:t>Педагогические принципы</w:t>
      </w:r>
      <w:r w:rsidRPr="00F62279">
        <w:rPr>
          <w:rFonts w:ascii="Liberation Serif" w:hAnsi="Liberation Serif" w:cs="Times New Roman"/>
          <w:sz w:val="24"/>
          <w:szCs w:val="24"/>
        </w:rPr>
        <w:t>: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- принцип природосообразности - доступность (процесс обучения строится  согласно возрастным и индивидуальным особенностям обучающихся);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- принципа гуманизации – сознательная активность обучающегося при руководящей роли тренер</w:t>
      </w:r>
      <w:r w:rsidR="00A16A9E" w:rsidRPr="00F62279">
        <w:rPr>
          <w:rFonts w:ascii="Liberation Serif" w:hAnsi="Liberation Serif" w:cs="Times New Roman"/>
          <w:sz w:val="24"/>
          <w:szCs w:val="24"/>
        </w:rPr>
        <w:t>а</w:t>
      </w:r>
      <w:r w:rsidRPr="00F62279">
        <w:rPr>
          <w:rFonts w:ascii="Liberation Serif" w:hAnsi="Liberation Serif" w:cs="Times New Roman"/>
          <w:sz w:val="24"/>
          <w:szCs w:val="24"/>
        </w:rPr>
        <w:t>-преподавателя (педагогический процесс строится на полном признании гражданских прав обучающегося и уважения к нему);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- принцип целостности – системность и систематичность обучения (все компоненты образовательного процесса взаимосвязаны);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- принцип единства действий учреждения и жизни обучающегося – переход от обучения к самобучению, связь обучения с жизнью и практикой (установление взаимосвязи между  всеми сферами жизнедеятельности обучающегося, взаимодополнение всех сфер).</w:t>
      </w:r>
    </w:p>
    <w:p w:rsidR="005017EE" w:rsidRPr="00F62279" w:rsidRDefault="00FF7E62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 xml:space="preserve">В работе используются следующие </w:t>
      </w:r>
      <w:r w:rsidRPr="00F62279">
        <w:rPr>
          <w:rFonts w:ascii="Liberation Serif" w:hAnsi="Liberation Serif" w:cs="Times New Roman"/>
          <w:sz w:val="24"/>
          <w:szCs w:val="24"/>
          <w:u w:val="single"/>
        </w:rPr>
        <w:t>методы обучения</w:t>
      </w:r>
      <w:r w:rsidRPr="00F62279">
        <w:rPr>
          <w:rFonts w:ascii="Liberation Serif" w:hAnsi="Liberation Serif" w:cs="Times New Roman"/>
          <w:sz w:val="24"/>
          <w:szCs w:val="24"/>
        </w:rPr>
        <w:t>: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- словесный (беседа, рассказ, диалог);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- наглядный (показ правильного выполнения упражнения);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- репродуктивный (воспроизводящий);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- мотивации и стимулирования (формирование интереса к занятиям физической культурой и спортом);</w:t>
      </w:r>
    </w:p>
    <w:p w:rsidR="005017EE" w:rsidRDefault="00FF7E62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t>- игровой метод (развитие физических качеств,</w:t>
      </w:r>
      <w:r w:rsidR="00F9560D" w:rsidRPr="00F62279">
        <w:rPr>
          <w:rFonts w:ascii="Liberation Serif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hAnsi="Liberation Serif" w:cs="Times New Roman"/>
          <w:sz w:val="24"/>
          <w:szCs w:val="24"/>
        </w:rPr>
        <w:t>используя</w:t>
      </w:r>
      <w:r w:rsidR="00F9560D" w:rsidRPr="00F62279">
        <w:rPr>
          <w:rFonts w:ascii="Liberation Serif" w:hAnsi="Liberation Serif" w:cs="Times New Roman"/>
          <w:sz w:val="24"/>
          <w:szCs w:val="24"/>
        </w:rPr>
        <w:t xml:space="preserve"> </w:t>
      </w:r>
      <w:r w:rsidRPr="00F62279">
        <w:rPr>
          <w:rFonts w:ascii="Liberation Serif" w:hAnsi="Liberation Serif" w:cs="Times New Roman"/>
          <w:sz w:val="24"/>
          <w:szCs w:val="24"/>
        </w:rPr>
        <w:t>подвижные и спортивные игры).</w:t>
      </w:r>
    </w:p>
    <w:p w:rsidR="0009405C" w:rsidRDefault="0009405C" w:rsidP="0009405C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</w:rPr>
      </w:pPr>
    </w:p>
    <w:p w:rsidR="0009405C" w:rsidRPr="00A24FFC" w:rsidRDefault="0009405C" w:rsidP="0009405C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A24FFC">
        <w:rPr>
          <w:rFonts w:ascii="Liberation Serif" w:eastAsia="Times New Roman" w:hAnsi="Liberation Serif"/>
          <w:b/>
          <w:sz w:val="24"/>
          <w:szCs w:val="24"/>
        </w:rPr>
        <w:t>Спортивно-оздоровительная группа 1-го года обучения</w:t>
      </w:r>
    </w:p>
    <w:tbl>
      <w:tblPr>
        <w:tblStyle w:val="af0"/>
        <w:tblW w:w="0" w:type="auto"/>
        <w:tblLook w:val="04A0"/>
      </w:tblPr>
      <w:tblGrid>
        <w:gridCol w:w="521"/>
        <w:gridCol w:w="2452"/>
        <w:gridCol w:w="2110"/>
        <w:gridCol w:w="2221"/>
        <w:gridCol w:w="2110"/>
      </w:tblGrid>
      <w:tr w:rsidR="0009405C" w:rsidRPr="0009405C" w:rsidTr="0079448C">
        <w:trPr>
          <w:trHeight w:val="654"/>
        </w:trPr>
        <w:tc>
          <w:tcPr>
            <w:tcW w:w="521" w:type="dxa"/>
          </w:tcPr>
          <w:p w:rsidR="0009405C" w:rsidRPr="0009405C" w:rsidRDefault="0009405C" w:rsidP="0079448C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№</w:t>
            </w:r>
          </w:p>
        </w:tc>
        <w:tc>
          <w:tcPr>
            <w:tcW w:w="2452" w:type="dxa"/>
          </w:tcPr>
          <w:p w:rsidR="0009405C" w:rsidRPr="0009405C" w:rsidRDefault="0009405C" w:rsidP="0079448C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Тема</w:t>
            </w:r>
          </w:p>
        </w:tc>
        <w:tc>
          <w:tcPr>
            <w:tcW w:w="2110" w:type="dxa"/>
          </w:tcPr>
          <w:p w:rsidR="0009405C" w:rsidRPr="0009405C" w:rsidRDefault="0009405C" w:rsidP="0079448C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Материально-техническое оснащение, дидактический материал</w:t>
            </w:r>
          </w:p>
        </w:tc>
        <w:tc>
          <w:tcPr>
            <w:tcW w:w="2221" w:type="dxa"/>
          </w:tcPr>
          <w:p w:rsidR="0009405C" w:rsidRPr="0009405C" w:rsidRDefault="0009405C" w:rsidP="0079448C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Формы, методы, приемы обучения, педагогические технологии</w:t>
            </w:r>
          </w:p>
        </w:tc>
        <w:tc>
          <w:tcPr>
            <w:tcW w:w="2110" w:type="dxa"/>
          </w:tcPr>
          <w:p w:rsidR="0009405C" w:rsidRPr="0009405C" w:rsidRDefault="0009405C" w:rsidP="0079448C">
            <w:pPr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Формы учебного занятия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Теория  физической культуры и спорта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Учебные и методические пособия</w:t>
            </w: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 xml:space="preserve">Словесный, наглядный, репродуктивный 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Тренировочное занятие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10" w:type="dxa"/>
          </w:tcPr>
          <w:p w:rsidR="0009405C" w:rsidRPr="00A24FFC" w:rsidRDefault="0009405C" w:rsidP="0009405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Скакалки, фишки, конусы, мячи.</w:t>
            </w: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Словесный, наглядный, репродуктивный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Тренировочное занятие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Избранный вид спорта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ja-JP"/>
              </w:rPr>
              <w:t>Барьеры, мячи для метания.</w:t>
            </w: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Словесный, наглядный, репродуктивный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Тренировочное занятие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 xml:space="preserve"> Скакалки, петли резиновые для фитнеса, мячи волейбольные, баскетбольные, футбольные</w:t>
            </w: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Игровой метод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Тренировочное занятие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Контрольно-переводные нормативы, опрос, тестирование</w:t>
            </w:r>
          </w:p>
        </w:tc>
      </w:tr>
    </w:tbl>
    <w:p w:rsidR="0009405C" w:rsidRPr="00A24FFC" w:rsidRDefault="0009405C" w:rsidP="0009405C">
      <w:pPr>
        <w:spacing w:after="0" w:line="240" w:lineRule="auto"/>
        <w:ind w:firstLine="851"/>
        <w:jc w:val="both"/>
        <w:rPr>
          <w:rFonts w:ascii="Liberation Serif" w:hAnsi="Liberation Serif" w:cs="Times New Roman"/>
          <w:sz w:val="24"/>
          <w:szCs w:val="24"/>
        </w:rPr>
      </w:pPr>
    </w:p>
    <w:p w:rsidR="0009405C" w:rsidRDefault="0009405C">
      <w:pPr>
        <w:rPr>
          <w:rFonts w:ascii="Liberation Serif" w:eastAsia="Times New Roman" w:hAnsi="Liberation Serif"/>
          <w:b/>
          <w:sz w:val="24"/>
          <w:szCs w:val="24"/>
        </w:rPr>
      </w:pPr>
      <w:r>
        <w:rPr>
          <w:rFonts w:ascii="Liberation Serif" w:eastAsia="Times New Roman" w:hAnsi="Liberation Serif"/>
          <w:b/>
          <w:sz w:val="24"/>
          <w:szCs w:val="24"/>
        </w:rPr>
        <w:br w:type="page"/>
      </w:r>
    </w:p>
    <w:p w:rsidR="0009405C" w:rsidRPr="00A24FFC" w:rsidRDefault="0009405C" w:rsidP="0009405C">
      <w:pPr>
        <w:spacing w:after="0" w:line="240" w:lineRule="auto"/>
        <w:jc w:val="center"/>
        <w:rPr>
          <w:rFonts w:ascii="Liberation Serif" w:eastAsia="Times New Roman" w:hAnsi="Liberation Serif"/>
          <w:b/>
          <w:sz w:val="24"/>
          <w:szCs w:val="24"/>
        </w:rPr>
      </w:pPr>
      <w:r w:rsidRPr="00A24FFC">
        <w:rPr>
          <w:rFonts w:ascii="Liberation Serif" w:eastAsia="Times New Roman" w:hAnsi="Liberation Serif"/>
          <w:b/>
          <w:sz w:val="24"/>
          <w:szCs w:val="24"/>
        </w:rPr>
        <w:lastRenderedPageBreak/>
        <w:t>Спортивно-оздоровительная группа 2-го года обучения</w:t>
      </w:r>
    </w:p>
    <w:tbl>
      <w:tblPr>
        <w:tblStyle w:val="af0"/>
        <w:tblW w:w="0" w:type="auto"/>
        <w:tblLook w:val="04A0"/>
      </w:tblPr>
      <w:tblGrid>
        <w:gridCol w:w="521"/>
        <w:gridCol w:w="2452"/>
        <w:gridCol w:w="2110"/>
        <w:gridCol w:w="2221"/>
        <w:gridCol w:w="2110"/>
      </w:tblGrid>
      <w:tr w:rsidR="0009405C" w:rsidRPr="0009405C" w:rsidTr="0079448C">
        <w:trPr>
          <w:trHeight w:val="654"/>
        </w:trPr>
        <w:tc>
          <w:tcPr>
            <w:tcW w:w="521" w:type="dxa"/>
          </w:tcPr>
          <w:p w:rsidR="0009405C" w:rsidRPr="0009405C" w:rsidRDefault="0009405C" w:rsidP="0009405C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№</w:t>
            </w:r>
          </w:p>
        </w:tc>
        <w:tc>
          <w:tcPr>
            <w:tcW w:w="2452" w:type="dxa"/>
          </w:tcPr>
          <w:p w:rsidR="0009405C" w:rsidRPr="0009405C" w:rsidRDefault="0009405C" w:rsidP="0009405C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Тема</w:t>
            </w:r>
          </w:p>
        </w:tc>
        <w:tc>
          <w:tcPr>
            <w:tcW w:w="2110" w:type="dxa"/>
          </w:tcPr>
          <w:p w:rsidR="0009405C" w:rsidRPr="0009405C" w:rsidRDefault="0009405C" w:rsidP="0009405C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Материально-техническое оснащение, дидактический материал</w:t>
            </w:r>
          </w:p>
        </w:tc>
        <w:tc>
          <w:tcPr>
            <w:tcW w:w="2221" w:type="dxa"/>
          </w:tcPr>
          <w:p w:rsidR="0009405C" w:rsidRPr="0009405C" w:rsidRDefault="0009405C" w:rsidP="0009405C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Формы, методы, приемы обучения, педагогические технологии</w:t>
            </w:r>
          </w:p>
        </w:tc>
        <w:tc>
          <w:tcPr>
            <w:tcW w:w="2110" w:type="dxa"/>
          </w:tcPr>
          <w:p w:rsidR="0009405C" w:rsidRPr="0009405C" w:rsidRDefault="0009405C" w:rsidP="0009405C">
            <w:pPr>
              <w:jc w:val="center"/>
              <w:rPr>
                <w:rFonts w:ascii="Liberation Serif" w:hAnsi="Liberation Serif"/>
                <w:b/>
                <w:sz w:val="20"/>
                <w:szCs w:val="20"/>
              </w:rPr>
            </w:pPr>
            <w:r w:rsidRPr="0009405C">
              <w:rPr>
                <w:rFonts w:ascii="Liberation Serif" w:hAnsi="Liberation Serif"/>
                <w:b/>
                <w:sz w:val="20"/>
                <w:szCs w:val="20"/>
              </w:rPr>
              <w:t>Формы учебного занятия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Теория  физической культуры и спорта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Учебные и методические пособия</w:t>
            </w: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Словесный, наглядный, репродуктивный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Тренировочное занятие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Скакалки, фишки, конусы, мячи</w:t>
            </w: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Словесный, наглядный, репродуктивный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Тренировочное занятие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Избранный вид спорта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ja-JP"/>
              </w:rPr>
              <w:t>Барьеры, мячи для метания, секундомер</w:t>
            </w: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Словесный, наглядный, репродуктивный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Тренировочное занятие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Скакалки, петли резиновые для фитнеса, мячи волейбольные, баскетбольные, футбольные</w:t>
            </w: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Игровой метод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Тренировочное занятие</w:t>
            </w:r>
          </w:p>
        </w:tc>
      </w:tr>
      <w:tr w:rsidR="0009405C" w:rsidRPr="00A24FFC" w:rsidTr="0079448C">
        <w:tc>
          <w:tcPr>
            <w:tcW w:w="5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6</w:t>
            </w:r>
          </w:p>
        </w:tc>
        <w:tc>
          <w:tcPr>
            <w:tcW w:w="2452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sz w:val="24"/>
                <w:szCs w:val="24"/>
              </w:rPr>
            </w:pPr>
            <w:r w:rsidRPr="00A24FFC">
              <w:rPr>
                <w:rFonts w:ascii="Liberation Serif" w:hAnsi="Liberation Serif"/>
                <w:sz w:val="24"/>
                <w:szCs w:val="24"/>
              </w:rPr>
              <w:t>Промежуточная аттестация</w:t>
            </w: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2221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  <w:tc>
          <w:tcPr>
            <w:tcW w:w="2110" w:type="dxa"/>
          </w:tcPr>
          <w:p w:rsidR="0009405C" w:rsidRPr="00A24FFC" w:rsidRDefault="0009405C" w:rsidP="0079448C">
            <w:pPr>
              <w:rPr>
                <w:rFonts w:ascii="Liberation Serif" w:hAnsi="Liberation Serif"/>
                <w:color w:val="FF0000"/>
                <w:sz w:val="24"/>
                <w:szCs w:val="24"/>
              </w:rPr>
            </w:pPr>
          </w:p>
        </w:tc>
      </w:tr>
    </w:tbl>
    <w:p w:rsidR="0009405C" w:rsidRPr="00F62279" w:rsidRDefault="0009405C" w:rsidP="000A5C5C">
      <w:pPr>
        <w:spacing w:after="0" w:line="240" w:lineRule="auto"/>
        <w:jc w:val="both"/>
        <w:rPr>
          <w:rFonts w:ascii="Liberation Serif" w:hAnsi="Liberation Serif" w:cs="Times New Roman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ind w:firstLine="708"/>
        <w:jc w:val="both"/>
        <w:rPr>
          <w:rFonts w:ascii="Liberation Serif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ind w:firstLine="708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62279">
        <w:rPr>
          <w:rFonts w:ascii="Liberation Serif" w:hAnsi="Liberation Serif" w:cs="Times New Roman"/>
          <w:b/>
          <w:sz w:val="24"/>
          <w:szCs w:val="24"/>
        </w:rPr>
        <w:t>Материально-техническое оснащение</w:t>
      </w:r>
    </w:p>
    <w:tbl>
      <w:tblPr>
        <w:tblStyle w:val="15"/>
        <w:tblW w:w="0" w:type="auto"/>
        <w:tblLook w:val="04A0"/>
      </w:tblPr>
      <w:tblGrid>
        <w:gridCol w:w="594"/>
        <w:gridCol w:w="7452"/>
        <w:gridCol w:w="1843"/>
      </w:tblGrid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bookmarkStart w:id="6" w:name="_Toc17616481"/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№</w:t>
            </w:r>
          </w:p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п/п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Наименование оборудования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</w:p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Кол-во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Барьеры легкоатлетические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13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Медицинбол  Старт  2 кг  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3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Медицинбол  Старт  3 кг  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4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Медицинбол  Старт  4 кг  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5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Медицинбол  Старт  5 кг  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6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Шиповки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7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Секундомер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8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Ядро тренировочное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9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>Пояс утяжелительный 3 кг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2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10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Стартовые колодки 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1</w:t>
            </w:r>
          </w:p>
        </w:tc>
      </w:tr>
      <w:tr w:rsidR="00F62279" w:rsidRPr="00A24FFC" w:rsidTr="000A5C5C">
        <w:tc>
          <w:tcPr>
            <w:tcW w:w="594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11</w:t>
            </w:r>
          </w:p>
        </w:tc>
        <w:tc>
          <w:tcPr>
            <w:tcW w:w="7452" w:type="dxa"/>
            <w:noWrap/>
          </w:tcPr>
          <w:p w:rsidR="00F62279" w:rsidRPr="00A24FFC" w:rsidRDefault="00F62279" w:rsidP="000A5C5C">
            <w:pPr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</w:pPr>
            <w:r w:rsidRPr="00A24FFC">
              <w:rPr>
                <w:rFonts w:ascii="Liberation Serif" w:eastAsia="Times New Roman" w:hAnsi="Liberation Serif" w:cs="Times New Roman"/>
                <w:sz w:val="24"/>
                <w:szCs w:val="24"/>
                <w:lang w:eastAsia="ja-JP"/>
              </w:rPr>
              <w:t xml:space="preserve">Скакалки </w:t>
            </w:r>
          </w:p>
        </w:tc>
        <w:tc>
          <w:tcPr>
            <w:tcW w:w="1843" w:type="dxa"/>
            <w:noWrap/>
          </w:tcPr>
          <w:p w:rsidR="00F62279" w:rsidRPr="00A24FFC" w:rsidRDefault="00F62279" w:rsidP="000A5C5C">
            <w:pPr>
              <w:jc w:val="center"/>
              <w:rPr>
                <w:rFonts w:ascii="Liberation Serif" w:hAnsi="Liberation Serif" w:cs="Times New Roman"/>
                <w:sz w:val="24"/>
                <w:szCs w:val="24"/>
              </w:rPr>
            </w:pPr>
            <w:r w:rsidRPr="00A24FFC">
              <w:rPr>
                <w:rFonts w:ascii="Liberation Serif" w:hAnsi="Liberation Serif" w:cs="Times New Roman"/>
                <w:sz w:val="24"/>
                <w:szCs w:val="24"/>
              </w:rPr>
              <w:t>15</w:t>
            </w:r>
          </w:p>
        </w:tc>
      </w:tr>
    </w:tbl>
    <w:p w:rsidR="005017EE" w:rsidRPr="00F62279" w:rsidRDefault="005017EE" w:rsidP="000A5C5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  <w:lang w:val="en-US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62279">
        <w:rPr>
          <w:rFonts w:ascii="Liberation Serif" w:hAnsi="Liberation Serif" w:cs="Times New Roman"/>
          <w:b/>
          <w:sz w:val="24"/>
          <w:szCs w:val="24"/>
        </w:rPr>
        <w:t>Инструкции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Инструкция №1 по технике безопасности на спортивных площадках утв. приказом №67-ОД от 04.04.2023г.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Инструкция №2 по технике безопасности в спортивном зале, утв. приказом №67-ОД от 04.04.2023г.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Инструкция №5 по технике безопасности при занятиях </w:t>
      </w:r>
      <w:r w:rsidR="006C58EB" w:rsidRPr="00F62279">
        <w:rPr>
          <w:rFonts w:ascii="Liberation Serif" w:hAnsi="Liberation Serif"/>
          <w:sz w:val="24"/>
          <w:szCs w:val="24"/>
        </w:rPr>
        <w:t>легк</w:t>
      </w:r>
      <w:r w:rsidR="000A5C5C">
        <w:rPr>
          <w:rFonts w:ascii="Liberation Serif" w:hAnsi="Liberation Serif"/>
          <w:sz w:val="24"/>
          <w:szCs w:val="24"/>
        </w:rPr>
        <w:t>ой</w:t>
      </w:r>
      <w:r w:rsidR="006C58EB" w:rsidRPr="00F62279">
        <w:rPr>
          <w:rFonts w:ascii="Liberation Serif" w:hAnsi="Liberation Serif"/>
          <w:sz w:val="24"/>
          <w:szCs w:val="24"/>
        </w:rPr>
        <w:t xml:space="preserve"> атлетик</w:t>
      </w:r>
      <w:r w:rsidR="000A5C5C">
        <w:rPr>
          <w:rFonts w:ascii="Liberation Serif" w:hAnsi="Liberation Serif"/>
          <w:sz w:val="24"/>
          <w:szCs w:val="24"/>
        </w:rPr>
        <w:t>ой</w:t>
      </w:r>
      <w:r w:rsidRPr="00F62279">
        <w:rPr>
          <w:rFonts w:ascii="Liberation Serif" w:hAnsi="Liberation Serif"/>
          <w:sz w:val="24"/>
          <w:szCs w:val="24"/>
        </w:rPr>
        <w:t>, утв. приказом №67-ОД от 04.04.2023г.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Инструкция №13 по безопасной перевозке в автобусе, утв. приказом №67-ОД от 04.04.2023г.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Инструкция №14 по правилам участий на спортивных соревнованиях, утв. приказом №67-ОД от 04.04.2023г.</w:t>
      </w:r>
    </w:p>
    <w:p w:rsidR="00A5159E" w:rsidRPr="00F62279" w:rsidRDefault="00FF7E62" w:rsidP="000A5C5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Ин</w:t>
      </w:r>
      <w:r w:rsidR="00A5159E" w:rsidRPr="00F62279">
        <w:rPr>
          <w:rFonts w:ascii="Liberation Serif" w:hAnsi="Liberation Serif"/>
          <w:sz w:val="24"/>
          <w:szCs w:val="24"/>
        </w:rPr>
        <w:t>струкция по электробезопасности от 04.04.2023г.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Инструкция №19 по противодействию терроризму и действиям в экстремальной ситуации, утв. приказом №67-ОД от 04.04.2023г.</w:t>
      </w:r>
    </w:p>
    <w:p w:rsidR="005017EE" w:rsidRPr="00F62279" w:rsidRDefault="00FF7E62" w:rsidP="000A5C5C">
      <w:pPr>
        <w:spacing w:after="0" w:line="240" w:lineRule="auto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lastRenderedPageBreak/>
        <w:t>Инструкция №20 по пожарной безопасности, утв. приказом №67-ОД от 04.04.2023г.</w:t>
      </w:r>
    </w:p>
    <w:p w:rsidR="005017EE" w:rsidRPr="00F62279" w:rsidRDefault="005017EE" w:rsidP="000A5C5C">
      <w:pPr>
        <w:pStyle w:val="af1"/>
        <w:spacing w:after="0" w:line="240" w:lineRule="auto"/>
        <w:rPr>
          <w:rFonts w:ascii="Liberation Serif" w:eastAsiaTheme="minorEastAsia" w:hAnsi="Liberation Serif" w:cs="Times New Roman"/>
          <w:sz w:val="24"/>
          <w:szCs w:val="24"/>
          <w:lang w:eastAsia="ru-RU"/>
        </w:rPr>
      </w:pPr>
    </w:p>
    <w:p w:rsidR="005017EE" w:rsidRPr="00F62279" w:rsidRDefault="00FF7E62" w:rsidP="000A5C5C">
      <w:pPr>
        <w:pStyle w:val="Heading1"/>
        <w:spacing w:before="0" w:line="240" w:lineRule="auto"/>
        <w:jc w:val="center"/>
        <w:rPr>
          <w:rFonts w:ascii="Liberation Serif" w:hAnsi="Liberation Serif" w:cs="Times New Roman"/>
          <w:color w:val="auto"/>
          <w:sz w:val="24"/>
          <w:szCs w:val="24"/>
        </w:rPr>
      </w:pPr>
      <w:bookmarkStart w:id="7" w:name="_Toc139449024"/>
      <w:bookmarkEnd w:id="6"/>
      <w:r w:rsidRPr="00F62279">
        <w:rPr>
          <w:rFonts w:ascii="Liberation Serif" w:hAnsi="Liberation Serif" w:cs="Times New Roman"/>
          <w:color w:val="auto"/>
          <w:sz w:val="24"/>
          <w:szCs w:val="24"/>
        </w:rPr>
        <w:t>Список литературы</w:t>
      </w:r>
      <w:bookmarkEnd w:id="7"/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В. В. Балахничева и В. Б. Зеличенка, Бегай! Прыгай! Метай!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В.Н. Селуянов, Подготовка на средние дистанции. – М.: СпортАкадемПресс, 2001. – 104 с.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 xml:space="preserve">A.М. Якимов., А.С. Ревзон, Настольная книга бегуна на выносливоть, или Технология подготиовки «чистых»спортсменов./ - М.: Спорт, 2019. – 312 с. 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В.В. Бойко, Целенаправленное развитие двигательных способностей человека. – М.: Физкультура и спорт, 1987. - 144с., ил. – (Наука – спорту; Основы тренировки).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Питание легкоатлета. – М.: Человек, 2012. – 64с., ил. (библиотека легкоатлета)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Подготовка юных легкоатлетов. – М.: Терра. Спорт, 2000 – 56 с.: илл.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Х. Фениш, Карманный атлас анатомии человека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Ю.В. Верхошанский, Программирование и организация тренировочного процесса. – М.: Физкультура и спорт, 1985. – 176 с., ил. – (Наука - спорту; Основы тренировки).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В.Б. Попов, 55 специальных упражнений в подготовке легкоатлетов. Издание 2-е, стереотипное. – М.: Человек,2011. – 224 с., ил. (Библиотека легкоатлетов)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 xml:space="preserve">Е.Д. Гагуа, Тренировка спинтера. – М.: Олимпия Пресс, Терра – Спорт,2011. – 72 с. 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Э. Арселли, Р.Канова, Тренировака в марафонском беге – научный подход. Терра-спорт.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Д. Дэниел, от 800 местов до марафона; пер. с англ. Михаил Фербера; - М.: Манн, Иванов и Фербера,2011. -320с. – (Спорт – драйв)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В.М.Маслаков, Е.П. Врублевский, О.М. Мирзоев. – Эстафетный бег: история, техника, обучение, тренировка. – М.: Олимпия,2009. -144с.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А.Лидьярд, Бег с Лидьярдом. Доступные методики оздоровительного бега от великого тренера ХХ века / - М.: Манн, Иванов и Фербер, 2011. – 352 с.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Н.А. Дробина, Питание для спортсмена – М.: Человек,2010. -194 с.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В.Н. Селуянов. Подготовка бегуна на средние дистанции «ТВТ Дивизион» Москва, 2007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С.А. Локтев. Легкая атлетика в детском и подростковом возрасте. Практическое руководство для тренера «Советский спорт» Москва, 2007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А.И. Пьянзин. Спортивная подготовка легкоатлетов-прыгунов «Теория и практика физической культуры» Москва, 2004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В.И.Лахов, В.И.Коваль, В.Л.Сечкин. «Организация и судейство соревнований по легкой атлетике. Учебно-методическое пособие. Москва, «Советский спорт», 2004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О. С. Кулиненков Фармакологическая помощь спортсмену: коррекция факторов, лимитирующих спортивный результат. Учебно-методическое пособие., 2005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П.  Гойхман и Е.Сосина. Подготовка ног спортсмена,2009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А.И. Полунин. Школа бега Вячеслава Евстратова», 2009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А.С. Чинкин, А.С. Назаренко, Физиология спорта: учебное пособие – Москва: Спорт, 2016. – 120с.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В.Н. Селуянов, Подготовка бегуна на средние дистанции, Москва 2001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Д.  Дэниелс, от 800 метров до марафона». 2011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М.Н. Шутова Бег. Книга-тренер. – М.: Эксмо. 2013. – 208с.: ил. – (Книга –тренер)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 xml:space="preserve">Т.В. Самоленко, Методика индивидуального планирования спортивной подготовки легкоатлеток высокой квалификации, специализирующихся в беге на средние и длинные дистанции: Монография / - М.: Издательство «Спорт», 2016. -248 с. 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В.И. Малов, Сто великих олимпийских чемпионов / - 2-е изд., испр. и доп. – М.: Вече,2012. - 416 с. – (100 великих.)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Л. И. Лубышева, Социология физической культуры и спорта: Учеб. Пособие. – М.: Издательский центр «Академия» 2001. – 240с.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 xml:space="preserve">В. Зеличенка, Детская легкая атлетика. Программа международной ассоциации легкоатлетических федераций. – М.: Терра- Спорт, Олимпия Пресс, 2002. – 80 с: ил.  </w:t>
      </w:r>
    </w:p>
    <w:p w:rsidR="00F62279" w:rsidRPr="00A24FFC" w:rsidRDefault="00F62279" w:rsidP="000A5C5C">
      <w:pPr>
        <w:pStyle w:val="af1"/>
        <w:numPr>
          <w:ilvl w:val="0"/>
          <w:numId w:val="25"/>
        </w:numPr>
        <w:spacing w:after="0" w:line="240" w:lineRule="auto"/>
        <w:ind w:left="426" w:hanging="426"/>
        <w:jc w:val="both"/>
        <w:rPr>
          <w:rFonts w:ascii="Liberation Serif" w:eastAsia="Times New Roman" w:hAnsi="Liberation Serif"/>
          <w:sz w:val="24"/>
          <w:szCs w:val="24"/>
        </w:rPr>
      </w:pPr>
      <w:r w:rsidRPr="00A24FFC">
        <w:rPr>
          <w:rFonts w:ascii="Liberation Serif" w:eastAsia="Times New Roman" w:hAnsi="Liberation Serif"/>
          <w:sz w:val="24"/>
          <w:szCs w:val="24"/>
        </w:rPr>
        <w:t>Ю.И. Гришина, Общая физическая подготовка. Знать и уметь: учебное пособие –Ростов н/Д: Феникс, 2010. – 249 с.: ил. – (Высшее образование)</w:t>
      </w:r>
    </w:p>
    <w:p w:rsidR="000A5C5C" w:rsidRDefault="000A5C5C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</w:p>
    <w:p w:rsidR="005017EE" w:rsidRPr="00F62279" w:rsidRDefault="00FF7E62" w:rsidP="000A5C5C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F62279">
        <w:rPr>
          <w:rFonts w:ascii="Liberation Serif" w:hAnsi="Liberation Serif"/>
          <w:b/>
          <w:sz w:val="24"/>
          <w:szCs w:val="24"/>
        </w:rPr>
        <w:lastRenderedPageBreak/>
        <w:t>Нормативно-правовые документы:</w:t>
      </w:r>
    </w:p>
    <w:p w:rsidR="005017EE" w:rsidRPr="00F62279" w:rsidRDefault="00FF7E62" w:rsidP="000A5C5C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1. Федеральный Закон от 29.12.2012 г. № 273-ФЗ «Об образовании в Российской Федерации» (далее — ФЗ);</w:t>
      </w:r>
    </w:p>
    <w:p w:rsidR="005017EE" w:rsidRPr="00F62279" w:rsidRDefault="00FF7E62" w:rsidP="000A5C5C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2. Федеральный закон РФ от 24.07.1998 № 124-ФЗ «Об основных гарантиях прав ребенка в Российской Федерации» (в редакции 2013 г.);</w:t>
      </w:r>
    </w:p>
    <w:p w:rsidR="005017EE" w:rsidRPr="00F62279" w:rsidRDefault="00FF7E62" w:rsidP="000A5C5C">
      <w:pPr>
        <w:spacing w:after="0" w:line="240" w:lineRule="auto"/>
        <w:ind w:left="38"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З. Стратегия развития воспитания в РФ на период до 2025 года 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39" type="#_x0000_t75" style="position:absolute;left:0;text-align:left;margin-left:0;margin-top:0;width:50pt;height:50pt;z-index:25165772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31" type="#_x0000_t75" style="width:.85pt;height:.85pt;mso-wrap-distance-left:0;mso-wrap-distance-top:0;mso-wrap-distance-right:0;mso-wrap-distance-bottom:0">
            <v:imagedata r:id="rId8" o:title=""/>
            <v:path textboxrect="0,0,0,0"/>
          </v:shape>
        </w:pict>
      </w:r>
      <w:r w:rsidRPr="00F62279">
        <w:rPr>
          <w:rFonts w:ascii="Liberation Serif" w:hAnsi="Liberation Serif"/>
          <w:sz w:val="24"/>
          <w:szCs w:val="24"/>
        </w:rPr>
        <w:t>(распоряжение Правительства РФ от 29 мая 2015 г. № 996-р);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37" type="#_x0000_t75" style="position:absolute;left:0;text-align:left;margin-left:0;margin-top:0;width:50pt;height:50pt;z-index:251658752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32" type="#_x0000_t75" style="width:.85pt;height:.85pt;mso-wrap-distance-left:0;mso-wrap-distance-top:0;mso-wrap-distance-right:0;mso-wrap-distance-bottom:0">
            <v:imagedata r:id="rId9" o:title=""/>
            <v:path textboxrect="0,0,0,0"/>
          </v:shape>
        </w:pict>
      </w:r>
    </w:p>
    <w:p w:rsidR="005017EE" w:rsidRPr="00F62279" w:rsidRDefault="00FF7E62" w:rsidP="000A5C5C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Постановление Главного государственного санитарного врача РФ 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35" type="#_x0000_t75" style="position:absolute;left:0;text-align:left;margin-left:0;margin-top:0;width:50pt;height:50pt;z-index:251659776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33" type="#_x0000_t75" style="width:.85pt;height:.85pt;mso-wrap-distance-left:0;mso-wrap-distance-top:0;mso-wrap-distance-right:0;mso-wrap-distance-bottom:0">
            <v:imagedata r:id="rId10" o:title=""/>
            <v:path textboxrect="0,0,0,0"/>
          </v:shape>
        </w:pict>
      </w:r>
      <w:r w:rsidRPr="00F62279">
        <w:rPr>
          <w:rFonts w:ascii="Liberation Serif" w:hAnsi="Liberation Serif"/>
          <w:sz w:val="24"/>
          <w:szCs w:val="24"/>
        </w:rPr>
        <w:t xml:space="preserve">от 28 сентября 2020 г. № 28 «Об утверждении санитарных правил СП 2.4.3648-20 «Санитарно-эпидемиологические требования к организациям воспитания 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33" type="#_x0000_t75" style="position:absolute;left:0;text-align:left;margin-left:0;margin-top:0;width:50pt;height:50pt;z-index:251660800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34" type="#_x0000_t75" style="width:.85pt;height:.85pt;mso-wrap-distance-left:0;mso-wrap-distance-top:0;mso-wrap-distance-right:0;mso-wrap-distance-bottom:0">
            <v:imagedata r:id="rId11" o:title=""/>
            <v:path textboxrect="0,0,0,0"/>
          </v:shape>
        </w:pict>
      </w:r>
      <w:r w:rsidRPr="00F62279">
        <w:rPr>
          <w:rFonts w:ascii="Liberation Serif" w:hAnsi="Liberation Serif"/>
          <w:sz w:val="24"/>
          <w:szCs w:val="24"/>
        </w:rPr>
        <w:t>и обучения, отдыха и оздоровления детей и молодежи» (далее — СанПиН);</w:t>
      </w:r>
    </w:p>
    <w:p w:rsidR="005017EE" w:rsidRPr="00F62279" w:rsidRDefault="00FF7E62" w:rsidP="000A5C5C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 xml:space="preserve">Приказ Министерства образования и науки Российской Федерации от 23.08.2017 г. № 816 «Об утверждении Порядка применения организациями, осуществляющими образовательную деятельность, электронного обучения, дистанционных образовательных технологий при реализации образовательных 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31" type="#_x0000_t75" style="position:absolute;left:0;text-align:left;margin-left:0;margin-top:0;width:50pt;height:50pt;z-index:251661824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35" type="#_x0000_t75" style="width:.85pt;height:.85pt;mso-wrap-distance-left:0;mso-wrap-distance-top:0;mso-wrap-distance-right:0;mso-wrap-distance-bottom:0">
            <v:imagedata r:id="rId12" o:title=""/>
            <v:path textboxrect="0,0,0,0"/>
          </v:shape>
        </w:pict>
      </w:r>
      <w:r w:rsidRPr="00F62279">
        <w:rPr>
          <w:rFonts w:ascii="Liberation Serif" w:hAnsi="Liberation Serif"/>
          <w:sz w:val="24"/>
          <w:szCs w:val="24"/>
        </w:rPr>
        <w:t>программ»;</w:t>
      </w:r>
    </w:p>
    <w:p w:rsidR="005017EE" w:rsidRPr="00F62279" w:rsidRDefault="00FF7E62" w:rsidP="000A5C5C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Приказ Министерства труда и социальной защиты Российской Федерации от 05.05.2018 № 298 «Об утверждении профессионального стандарта «Педагог дополнительного образования детей и взрослых»;</w:t>
      </w:r>
    </w:p>
    <w:p w:rsidR="005017EE" w:rsidRPr="00F62279" w:rsidRDefault="00FF7E62" w:rsidP="000A5C5C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09.11.2018 г. № 196 «Об утверждении Порядка организации и осуществления образовательной деятельности по дополнительным общеобразовательным программам» (далее — Порядок);</w:t>
      </w:r>
    </w:p>
    <w:p w:rsidR="005017EE" w:rsidRPr="00F62279" w:rsidRDefault="00FF7E62" w:rsidP="000A5C5C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30 сентября 2020 года № 533 «О внесении изменений в Порядок организации и осуществления образовательной деятельности по дополнительным общеобразовательным программам, утвержденный приказом Министерства просвещения Российской Федерации от 9 ноября 2018 г. № 196«;</w:t>
      </w:r>
      <w:r w:rsidR="005755D2" w:rsidRPr="00F62279">
        <w:rPr>
          <w:rFonts w:ascii="Liberation Serif" w:hAnsi="Liberation Serif"/>
          <w:sz w:val="24"/>
          <w:szCs w:val="24"/>
        </w:rPr>
        <w:pict>
          <v:shape id="_x0000_s1029" type="#_x0000_t75" style="position:absolute;left:0;text-align:left;margin-left:0;margin-top:0;width:50pt;height:50pt;z-index:251662848;visibility:hidden;mso-position-horizontal-relative:text;mso-position-vertical-relative:text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36" type="#_x0000_t75" style="width:.85pt;height:.85pt;mso-wrap-distance-left:0;mso-wrap-distance-top:0;mso-wrap-distance-right:0;mso-wrap-distance-bottom:0">
            <v:imagedata r:id="rId13" o:title=""/>
            <v:path textboxrect="0,0,0,0"/>
          </v:shape>
        </w:pict>
      </w:r>
    </w:p>
    <w:p w:rsidR="005017EE" w:rsidRPr="00F62279" w:rsidRDefault="00FF7E62" w:rsidP="000A5C5C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Приказ Министерства просвещения Российской Федерации от 03.09.2019 № 467 «Об утверждении Целевой модели развития региональных систем дополнительного образования детей»;</w:t>
      </w:r>
    </w:p>
    <w:p w:rsidR="005017EE" w:rsidRPr="00F62279" w:rsidRDefault="00FF7E62" w:rsidP="000A5C5C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Письмо Минобрнауки России от 18.11.2015 № 09-3242 «О направлении информации» (вместе с «Методическими рекомендациями по проектированию дополнительных общеразвивающих программ (включая разноуровневые программы)»;</w:t>
      </w:r>
    </w:p>
    <w:p w:rsidR="005017EE" w:rsidRPr="00F62279" w:rsidRDefault="00FF7E62" w:rsidP="000A5C5C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Письмо Минобрнауки России от 28.08.2015 № АК-2563/05 «О методических рекомендациях» (вместе с «Методическими рекомендациями по организации образовательной деятельности с использованием сетевых форм реализации образовательных программ».</w:t>
      </w:r>
    </w:p>
    <w:p w:rsidR="005017EE" w:rsidRPr="00F62279" w:rsidRDefault="00FF7E62" w:rsidP="000A5C5C">
      <w:pPr>
        <w:numPr>
          <w:ilvl w:val="0"/>
          <w:numId w:val="23"/>
        </w:numPr>
        <w:spacing w:after="0" w:line="240" w:lineRule="auto"/>
        <w:ind w:right="57" w:firstLine="813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t>Письмо Минобрнауки России от 29.03.2016 № ВК-641/09 «О направлении методических рекомендаций» (вместе с «Методическими рекомендациями по реализации адаптированных дополнительных общеобразовательных программ, способствующих социально-психологической реабилитации, профессиональному самоопределению детей с ограниченными возможностями здоровья, включая детей-инвалидов, с учетом их особых образовательных потребностей»);</w:t>
      </w:r>
    </w:p>
    <w:p w:rsidR="005017EE" w:rsidRPr="00F62279" w:rsidRDefault="005755D2" w:rsidP="000A5C5C">
      <w:pPr>
        <w:widowControl w:val="0"/>
        <w:tabs>
          <w:tab w:val="left" w:pos="4962"/>
          <w:tab w:val="left" w:pos="9050"/>
        </w:tabs>
        <w:spacing w:after="0" w:line="240" w:lineRule="auto"/>
        <w:ind w:firstLine="851"/>
        <w:jc w:val="both"/>
        <w:rPr>
          <w:rFonts w:ascii="Liberation Serif" w:hAnsi="Liberation Serif"/>
          <w:sz w:val="24"/>
          <w:szCs w:val="24"/>
        </w:rPr>
      </w:pPr>
      <w:r w:rsidRPr="00F62279">
        <w:rPr>
          <w:rFonts w:ascii="Liberation Serif" w:hAnsi="Liberation Serif"/>
          <w:sz w:val="24"/>
          <w:szCs w:val="24"/>
        </w:rPr>
        <w:pict>
          <v:shape id="_x0000_s1027" type="#_x0000_t75" style="position:absolute;left:0;text-align:left;margin-left:0;margin-top:0;width:50pt;height:50pt;z-index:251663872;visibility:hidden" filled="t" stroked="t">
            <v:stroke joinstyle="round"/>
            <v:path o:extrusionok="t" gradientshapeok="f" o:connecttype="segments"/>
            <o:lock v:ext="edit" aspectratio="f" selection="t"/>
          </v:shape>
        </w:pict>
      </w:r>
      <w:r w:rsidR="007377C2" w:rsidRPr="00F62279">
        <w:rPr>
          <w:rFonts w:ascii="Liberation Serif" w:hAnsi="Liberation Serif"/>
          <w:sz w:val="24"/>
          <w:szCs w:val="24"/>
        </w:rPr>
        <w:pict>
          <v:shape id="_x0000_i1037" type="#_x0000_t75" style="width:.85pt;height:.85pt;mso-wrap-distance-left:0;mso-wrap-distance-top:0;mso-wrap-distance-right:0;mso-wrap-distance-bottom:0">
            <v:imagedata r:id="rId12" o:title=""/>
            <v:path textboxrect="0,0,0,0"/>
          </v:shape>
        </w:pict>
      </w:r>
      <w:r w:rsidR="00FF7E62" w:rsidRPr="00F62279">
        <w:rPr>
          <w:rFonts w:ascii="Liberation Serif" w:hAnsi="Liberation Serif"/>
          <w:sz w:val="24"/>
          <w:szCs w:val="24"/>
        </w:rPr>
        <w:t>13. Приказ Министерства общего и профессионального образования Свердловской области от 30.03.2018 г. № 162-Д «Об утверждении Концепции развития образования на территории Свердловской области на период до 2035 года».</w:t>
      </w:r>
    </w:p>
    <w:p w:rsidR="005017EE" w:rsidRPr="00F62279" w:rsidRDefault="00FF7E62" w:rsidP="000A5C5C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</w:pPr>
      <w:bookmarkStart w:id="8" w:name="_Toc17616482"/>
      <w:r w:rsidRPr="00F62279">
        <w:rPr>
          <w:rFonts w:ascii="Liberation Serif" w:eastAsia="Times New Roman" w:hAnsi="Liberation Serif" w:cs="Times New Roman"/>
          <w:b/>
          <w:sz w:val="24"/>
          <w:szCs w:val="24"/>
        </w:rPr>
        <w:br w:type="page" w:clear="all"/>
      </w:r>
    </w:p>
    <w:p w:rsidR="005017EE" w:rsidRPr="00F62279" w:rsidRDefault="00FF7E62" w:rsidP="000A5C5C">
      <w:pPr>
        <w:spacing w:after="0" w:line="240" w:lineRule="auto"/>
        <w:jc w:val="right"/>
        <w:rPr>
          <w:rFonts w:ascii="Liberation Serif" w:hAnsi="Liberation Serif" w:cs="Times New Roman"/>
          <w:sz w:val="24"/>
          <w:szCs w:val="24"/>
        </w:rPr>
      </w:pPr>
      <w:r w:rsidRPr="00F62279">
        <w:rPr>
          <w:rFonts w:ascii="Liberation Serif" w:hAnsi="Liberation Serif" w:cs="Times New Roman"/>
          <w:sz w:val="24"/>
          <w:szCs w:val="24"/>
        </w:rPr>
        <w:lastRenderedPageBreak/>
        <w:t>Приложение№1</w:t>
      </w:r>
    </w:p>
    <w:p w:rsidR="005017EE" w:rsidRPr="00F62279" w:rsidRDefault="005017EE" w:rsidP="000A5C5C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5017EE" w:rsidRPr="00F62279" w:rsidRDefault="00FF7E62" w:rsidP="000A5C5C">
      <w:pPr>
        <w:pStyle w:val="af1"/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  <w:r w:rsidRPr="00F62279">
        <w:rPr>
          <w:rFonts w:ascii="Liberation Serif" w:hAnsi="Liberation Serif" w:cs="Times New Roman"/>
          <w:b/>
          <w:sz w:val="24"/>
          <w:szCs w:val="24"/>
        </w:rPr>
        <w:t>Адреса реализации программы:</w:t>
      </w:r>
    </w:p>
    <w:p w:rsidR="005017EE" w:rsidRPr="00F62279" w:rsidRDefault="005017EE" w:rsidP="000A5C5C">
      <w:pPr>
        <w:pStyle w:val="af1"/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p w:rsidR="005017EE" w:rsidRPr="00F62279" w:rsidRDefault="0009405C" w:rsidP="0009405C">
      <w:pPr>
        <w:pStyle w:val="af1"/>
        <w:spacing w:after="0" w:line="240" w:lineRule="auto"/>
        <w:ind w:hanging="72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623300</w:t>
      </w:r>
      <w:r w:rsidR="00FF7E62" w:rsidRPr="00F62279">
        <w:rPr>
          <w:rFonts w:ascii="Liberation Serif" w:hAnsi="Liberation Serif" w:cs="Times New Roman"/>
          <w:sz w:val="24"/>
          <w:szCs w:val="24"/>
        </w:rPr>
        <w:t>, Свердловская область, г.Красноуфимск, ул. Трактовая, 1А</w:t>
      </w:r>
    </w:p>
    <w:p w:rsidR="00A16A9E" w:rsidRPr="00F62279" w:rsidRDefault="003931D6" w:rsidP="0009405C">
      <w:pPr>
        <w:pStyle w:val="af1"/>
        <w:spacing w:after="0" w:line="240" w:lineRule="auto"/>
        <w:ind w:hanging="72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623300</w:t>
      </w:r>
      <w:r w:rsidR="00A16A9E" w:rsidRPr="00F62279">
        <w:rPr>
          <w:rFonts w:ascii="Liberation Serif" w:hAnsi="Liberation Serif" w:cs="Times New Roman"/>
          <w:sz w:val="24"/>
          <w:szCs w:val="24"/>
        </w:rPr>
        <w:t xml:space="preserve">, Свердловская область, г.Красноуфимск, ул. </w:t>
      </w:r>
      <w:r w:rsidR="000A5C5C">
        <w:rPr>
          <w:rFonts w:ascii="Liberation Serif" w:hAnsi="Liberation Serif" w:cs="Times New Roman"/>
          <w:sz w:val="24"/>
          <w:szCs w:val="24"/>
        </w:rPr>
        <w:t>Советская, 54</w:t>
      </w:r>
    </w:p>
    <w:p w:rsidR="00A16A9E" w:rsidRDefault="003931D6" w:rsidP="0009405C">
      <w:pPr>
        <w:pStyle w:val="af1"/>
        <w:spacing w:after="0" w:line="240" w:lineRule="auto"/>
        <w:ind w:hanging="72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623300</w:t>
      </w:r>
      <w:r w:rsidR="00A16A9E" w:rsidRPr="00F62279">
        <w:rPr>
          <w:rFonts w:ascii="Liberation Serif" w:hAnsi="Liberation Serif" w:cs="Times New Roman"/>
          <w:sz w:val="24"/>
          <w:szCs w:val="24"/>
        </w:rPr>
        <w:t>, Свердловская область, г.Красноуфимск, ул. Березовая</w:t>
      </w:r>
      <w:r w:rsidR="000A5C5C">
        <w:rPr>
          <w:rFonts w:ascii="Liberation Serif" w:hAnsi="Liberation Serif" w:cs="Times New Roman"/>
          <w:sz w:val="24"/>
          <w:szCs w:val="24"/>
        </w:rPr>
        <w:t>, 16</w:t>
      </w:r>
    </w:p>
    <w:p w:rsidR="000A5C5C" w:rsidRDefault="003931D6" w:rsidP="0009405C">
      <w:pPr>
        <w:pStyle w:val="af1"/>
        <w:spacing w:after="0" w:line="240" w:lineRule="auto"/>
        <w:ind w:hanging="720"/>
        <w:rPr>
          <w:rFonts w:ascii="Liberation Serif" w:hAnsi="Liberation Serif" w:cs="Times New Roman"/>
          <w:sz w:val="24"/>
          <w:szCs w:val="24"/>
        </w:rPr>
      </w:pPr>
      <w:r>
        <w:rPr>
          <w:rFonts w:ascii="Liberation Serif" w:hAnsi="Liberation Serif" w:cs="Times New Roman"/>
          <w:sz w:val="24"/>
          <w:szCs w:val="24"/>
        </w:rPr>
        <w:t>623300</w:t>
      </w:r>
      <w:r w:rsidR="000A5C5C" w:rsidRPr="00F62279">
        <w:rPr>
          <w:rFonts w:ascii="Liberation Serif" w:hAnsi="Liberation Serif" w:cs="Times New Roman"/>
          <w:sz w:val="24"/>
          <w:szCs w:val="24"/>
        </w:rPr>
        <w:t xml:space="preserve">, Свердловская область, г.Красноуфимск, ул. </w:t>
      </w:r>
      <w:r w:rsidR="000A5C5C">
        <w:rPr>
          <w:rFonts w:ascii="Liberation Serif" w:hAnsi="Liberation Serif" w:cs="Times New Roman"/>
          <w:sz w:val="24"/>
          <w:szCs w:val="24"/>
        </w:rPr>
        <w:t>Р.Горбуновой</w:t>
      </w:r>
    </w:p>
    <w:p w:rsidR="0009405C" w:rsidRDefault="0009405C" w:rsidP="0009405C">
      <w:pPr>
        <w:pStyle w:val="af1"/>
        <w:spacing w:after="0" w:line="240" w:lineRule="auto"/>
        <w:ind w:hanging="720"/>
        <w:rPr>
          <w:rFonts w:ascii="Liberation Serif" w:hAnsi="Liberation Serif"/>
          <w:sz w:val="24"/>
          <w:szCs w:val="24"/>
        </w:rPr>
      </w:pPr>
      <w:r w:rsidRPr="00A24FFC">
        <w:rPr>
          <w:rFonts w:ascii="Liberation Serif" w:hAnsi="Liberation Serif"/>
          <w:sz w:val="24"/>
          <w:szCs w:val="24"/>
        </w:rPr>
        <w:t>623300, Свердловская область, г.Красноуфимск, ул. Нефтяников, 12</w:t>
      </w:r>
    </w:p>
    <w:p w:rsidR="0009405C" w:rsidRPr="00A24FFC" w:rsidRDefault="0009405C" w:rsidP="0009405C">
      <w:pPr>
        <w:pStyle w:val="af1"/>
        <w:spacing w:after="0" w:line="240" w:lineRule="auto"/>
        <w:ind w:hanging="720"/>
        <w:rPr>
          <w:rFonts w:ascii="Liberation Serif" w:hAnsi="Liberation Serif"/>
          <w:sz w:val="24"/>
          <w:szCs w:val="24"/>
        </w:rPr>
      </w:pPr>
      <w:r w:rsidRPr="00A24FFC">
        <w:rPr>
          <w:rFonts w:ascii="Liberation Serif" w:hAnsi="Liberation Serif"/>
          <w:sz w:val="24"/>
          <w:szCs w:val="24"/>
        </w:rPr>
        <w:t>623300, Свердловская область, г.Красноуфимск, ул. Октября, 16</w:t>
      </w:r>
    </w:p>
    <w:p w:rsidR="000A5C5C" w:rsidRPr="00F62279" w:rsidRDefault="000A5C5C" w:rsidP="000A5C5C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16A9E" w:rsidRPr="00F62279" w:rsidRDefault="00A16A9E" w:rsidP="000A5C5C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16A9E" w:rsidRPr="00F62279" w:rsidRDefault="00A16A9E" w:rsidP="000A5C5C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rPr>
          <w:rFonts w:ascii="Liberation Serif" w:eastAsiaTheme="minorHAnsi" w:hAnsi="Liberation Serif" w:cs="Times New Roman"/>
          <w:sz w:val="24"/>
          <w:szCs w:val="24"/>
          <w:lang w:eastAsia="en-US"/>
        </w:rPr>
      </w:pPr>
      <w:r w:rsidRPr="00F62279">
        <w:rPr>
          <w:rFonts w:ascii="Liberation Serif" w:hAnsi="Liberation Serif" w:cs="Times New Roman"/>
          <w:sz w:val="24"/>
          <w:szCs w:val="24"/>
        </w:rPr>
        <w:br w:type="page" w:clear="all"/>
      </w:r>
    </w:p>
    <w:p w:rsidR="005017EE" w:rsidRPr="00F62279" w:rsidRDefault="00FF7E62" w:rsidP="000A5C5C">
      <w:pPr>
        <w:tabs>
          <w:tab w:val="left" w:pos="0"/>
          <w:tab w:val="left" w:pos="142"/>
        </w:tabs>
        <w:spacing w:after="0" w:line="240" w:lineRule="auto"/>
        <w:ind w:left="709"/>
        <w:jc w:val="right"/>
        <w:rPr>
          <w:rFonts w:ascii="Liberation Serif" w:hAnsi="Liberation Serif" w:cs="Times New Roman"/>
          <w:i/>
          <w:sz w:val="24"/>
          <w:szCs w:val="24"/>
        </w:rPr>
      </w:pPr>
      <w:r w:rsidRPr="00F62279">
        <w:rPr>
          <w:rFonts w:ascii="Liberation Serif" w:hAnsi="Liberation Serif" w:cs="Times New Roman"/>
          <w:i/>
          <w:sz w:val="24"/>
          <w:szCs w:val="24"/>
        </w:rPr>
        <w:lastRenderedPageBreak/>
        <w:t>Приложение №2</w:t>
      </w:r>
    </w:p>
    <w:p w:rsidR="005017EE" w:rsidRPr="00F62279" w:rsidRDefault="005017EE" w:rsidP="000A5C5C">
      <w:pPr>
        <w:spacing w:after="0" w:line="240" w:lineRule="auto"/>
        <w:jc w:val="center"/>
        <w:outlineLvl w:val="0"/>
        <w:rPr>
          <w:rFonts w:ascii="Liberation Serif" w:eastAsia="Times New Roman" w:hAnsi="Liberation Serif" w:cs="Times New Roman"/>
          <w:b/>
          <w:sz w:val="24"/>
          <w:szCs w:val="24"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  <w:r w:rsidRPr="00F62279">
        <w:rPr>
          <w:rFonts w:ascii="Liberation Serif" w:eastAsia="Times New Roman" w:hAnsi="Liberation Serif"/>
          <w:b/>
        </w:rPr>
        <w:t>Дополнительная общеразвивающая программа</w:t>
      </w: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/>
          <w:b/>
          <w:u w:val="single"/>
        </w:rPr>
      </w:pPr>
      <w:r w:rsidRPr="00F62279">
        <w:rPr>
          <w:rFonts w:ascii="Liberation Serif" w:eastAsia="Times New Roman" w:hAnsi="Liberation Serif"/>
          <w:b/>
        </w:rPr>
        <w:t xml:space="preserve">физкультурно-спортивной направленности по </w:t>
      </w:r>
      <w:r w:rsidR="006C58EB" w:rsidRPr="00F62279">
        <w:rPr>
          <w:rFonts w:ascii="Liberation Serif" w:eastAsia="Times New Roman" w:hAnsi="Liberation Serif"/>
          <w:b/>
        </w:rPr>
        <w:t>ЛЕГКАЯ АТЛЕТИКА</w:t>
      </w:r>
      <w:r w:rsidR="007377C2" w:rsidRPr="00F62279">
        <w:rPr>
          <w:rFonts w:ascii="Liberation Serif" w:eastAsia="Times New Roman" w:hAnsi="Liberation Serif"/>
          <w:b/>
        </w:rPr>
        <w:t xml:space="preserve"> </w:t>
      </w:r>
    </w:p>
    <w:p w:rsidR="005017EE" w:rsidRPr="00F62279" w:rsidRDefault="005017EE" w:rsidP="000A5C5C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  <w:r w:rsidRPr="00F62279">
        <w:rPr>
          <w:rFonts w:ascii="Liberation Serif" w:eastAsia="Times New Roman" w:hAnsi="Liberation Serif"/>
          <w:b/>
        </w:rPr>
        <w:t xml:space="preserve">Тренер-преподаватель </w:t>
      </w:r>
      <w:r w:rsidRPr="00F62279">
        <w:rPr>
          <w:rFonts w:ascii="Liberation Serif" w:eastAsia="Times New Roman" w:hAnsi="Liberation Serif"/>
          <w:b/>
          <w:u w:val="single"/>
        </w:rPr>
        <w:t>Фамилия Имя Отчество</w:t>
      </w:r>
    </w:p>
    <w:p w:rsidR="005017EE" w:rsidRPr="00F62279" w:rsidRDefault="005017EE" w:rsidP="000A5C5C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</w:p>
    <w:p w:rsidR="005017EE" w:rsidRPr="00F62279" w:rsidRDefault="005017EE" w:rsidP="000A5C5C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</w:p>
    <w:p w:rsidR="005017EE" w:rsidRPr="00F62279" w:rsidRDefault="00FF7E62" w:rsidP="000A5C5C">
      <w:pPr>
        <w:spacing w:after="0" w:line="240" w:lineRule="auto"/>
        <w:jc w:val="center"/>
        <w:rPr>
          <w:rFonts w:ascii="Liberation Serif" w:eastAsia="Times New Roman" w:hAnsi="Liberation Serif"/>
          <w:b/>
        </w:rPr>
      </w:pPr>
      <w:r w:rsidRPr="00F62279">
        <w:rPr>
          <w:rFonts w:ascii="Liberation Serif" w:eastAsia="Times New Roman" w:hAnsi="Liberation Serif"/>
          <w:b/>
        </w:rPr>
        <w:t>САМОСТОЯТЕЛЬНАЯ ДИСТАНЦИОННАЯ РАБОТА</w:t>
      </w: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/>
        </w:rPr>
      </w:pPr>
    </w:p>
    <w:p w:rsidR="005017EE" w:rsidRPr="00F62279" w:rsidRDefault="00FF7E62" w:rsidP="000A5C5C">
      <w:pPr>
        <w:spacing w:after="0" w:line="240" w:lineRule="auto"/>
        <w:rPr>
          <w:rFonts w:ascii="Liberation Serif" w:eastAsia="Times New Roman" w:hAnsi="Liberation Serif"/>
        </w:rPr>
      </w:pPr>
      <w:r w:rsidRPr="00F62279">
        <w:rPr>
          <w:rFonts w:ascii="Liberation Serif" w:eastAsia="Times New Roman" w:hAnsi="Liberation Serif"/>
        </w:rPr>
        <w:t>Время выполнения: ___ минут.</w:t>
      </w: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/>
        </w:rPr>
      </w:pPr>
    </w:p>
    <w:p w:rsidR="005017EE" w:rsidRPr="00F62279" w:rsidRDefault="00FF7E62" w:rsidP="000A5C5C">
      <w:pPr>
        <w:spacing w:after="0" w:line="240" w:lineRule="auto"/>
        <w:rPr>
          <w:rFonts w:ascii="Liberation Serif" w:hAnsi="Liberation Serif"/>
        </w:rPr>
      </w:pPr>
      <w:r w:rsidRPr="00F62279">
        <w:rPr>
          <w:rFonts w:ascii="Liberation Serif" w:hAnsi="Liberation Serif"/>
        </w:rPr>
        <w:t xml:space="preserve">РАЗМИНКА </w:t>
      </w:r>
    </w:p>
    <w:p w:rsidR="005017EE" w:rsidRPr="00F62279" w:rsidRDefault="00FF7E62" w:rsidP="000A5C5C">
      <w:pPr>
        <w:spacing w:after="0" w:line="240" w:lineRule="auto"/>
        <w:rPr>
          <w:rFonts w:ascii="Liberation Serif" w:hAnsi="Liberation Serif"/>
        </w:rPr>
      </w:pPr>
      <w:r w:rsidRPr="00F62279">
        <w:rPr>
          <w:rFonts w:ascii="Liberation Serif" w:hAnsi="Liberation Serif"/>
        </w:rPr>
        <w:t>ОРУ</w:t>
      </w:r>
    </w:p>
    <w:p w:rsidR="005017EE" w:rsidRPr="00F62279" w:rsidRDefault="00FF7E62" w:rsidP="000A5C5C">
      <w:pPr>
        <w:spacing w:after="0" w:line="240" w:lineRule="auto"/>
        <w:rPr>
          <w:rFonts w:ascii="Liberation Serif" w:hAnsi="Liberation Serif"/>
        </w:rPr>
      </w:pPr>
      <w:r w:rsidRPr="00F62279">
        <w:rPr>
          <w:rFonts w:ascii="Liberation Serif" w:hAnsi="Liberation Serif"/>
        </w:rPr>
        <w:t>ЗАМИНКА – статическая растяжка, восстановление дыхания</w:t>
      </w:r>
    </w:p>
    <w:p w:rsidR="005017EE" w:rsidRPr="00F62279" w:rsidRDefault="005017EE" w:rsidP="000A5C5C">
      <w:pPr>
        <w:spacing w:after="0" w:line="240" w:lineRule="auto"/>
        <w:rPr>
          <w:rFonts w:ascii="Liberation Serif" w:hAnsi="Liberation Serif"/>
        </w:rPr>
      </w:pPr>
    </w:p>
    <w:p w:rsidR="005017EE" w:rsidRPr="00F62279" w:rsidRDefault="005017EE" w:rsidP="000A5C5C">
      <w:pPr>
        <w:tabs>
          <w:tab w:val="left" w:pos="0"/>
          <w:tab w:val="left" w:pos="142"/>
        </w:tabs>
        <w:spacing w:after="0" w:line="240" w:lineRule="auto"/>
        <w:ind w:firstLine="567"/>
        <w:jc w:val="both"/>
        <w:rPr>
          <w:rFonts w:ascii="Liberation Serif" w:hAnsi="Liberation Serif" w:cs="Times New Roman"/>
          <w:sz w:val="24"/>
          <w:szCs w:val="24"/>
        </w:rPr>
      </w:pPr>
    </w:p>
    <w:p w:rsidR="005017EE" w:rsidRPr="00F62279" w:rsidRDefault="005017EE" w:rsidP="000A5C5C">
      <w:pPr>
        <w:pStyle w:val="af1"/>
        <w:spacing w:after="0" w:line="240" w:lineRule="auto"/>
        <w:rPr>
          <w:rFonts w:ascii="Liberation Serif" w:hAnsi="Liberation Serif" w:cs="Times New Roman"/>
          <w:sz w:val="24"/>
          <w:szCs w:val="24"/>
        </w:rPr>
      </w:pPr>
    </w:p>
    <w:p w:rsidR="00A350A5" w:rsidRDefault="00A350A5">
      <w:pPr>
        <w:rPr>
          <w:rFonts w:ascii="Liberation Serif" w:hAnsi="Liberation Serif"/>
          <w:b/>
          <w:sz w:val="24"/>
          <w:szCs w:val="24"/>
        </w:rPr>
      </w:pPr>
      <w:r>
        <w:rPr>
          <w:rFonts w:ascii="Liberation Serif" w:hAnsi="Liberation Serif"/>
          <w:b/>
          <w:sz w:val="24"/>
          <w:szCs w:val="24"/>
        </w:rPr>
        <w:br w:type="page"/>
      </w:r>
    </w:p>
    <w:p w:rsidR="00A350A5" w:rsidRPr="00A350A5" w:rsidRDefault="00A350A5" w:rsidP="00A350A5">
      <w:pPr>
        <w:spacing w:after="0" w:line="240" w:lineRule="auto"/>
        <w:jc w:val="right"/>
        <w:rPr>
          <w:rFonts w:ascii="Liberation Serif" w:hAnsi="Liberation Serif"/>
          <w:sz w:val="24"/>
          <w:szCs w:val="24"/>
        </w:rPr>
      </w:pPr>
      <w:r w:rsidRPr="00A350A5">
        <w:rPr>
          <w:rFonts w:ascii="Liberation Serif" w:hAnsi="Liberation Serif"/>
          <w:sz w:val="24"/>
          <w:szCs w:val="24"/>
        </w:rPr>
        <w:lastRenderedPageBreak/>
        <w:t>Приложение 3</w:t>
      </w:r>
    </w:p>
    <w:p w:rsidR="00A350A5" w:rsidRPr="00A24FFC" w:rsidRDefault="00A350A5" w:rsidP="00A350A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  <w:r w:rsidRPr="00A24FFC">
        <w:rPr>
          <w:rFonts w:ascii="Liberation Serif" w:hAnsi="Liberation Serif"/>
          <w:b/>
          <w:sz w:val="24"/>
          <w:szCs w:val="24"/>
        </w:rPr>
        <w:t>ТЕМАТИЧЕСКОЕ ПЛАНИРОВАНИЕ</w:t>
      </w:r>
    </w:p>
    <w:p w:rsidR="00A350A5" w:rsidRPr="00A24FFC" w:rsidRDefault="00A350A5" w:rsidP="00A350A5">
      <w:pPr>
        <w:spacing w:after="0" w:line="240" w:lineRule="auto"/>
        <w:jc w:val="center"/>
        <w:rPr>
          <w:rFonts w:ascii="Liberation Serif" w:hAnsi="Liberation Serif"/>
          <w:b/>
          <w:sz w:val="24"/>
          <w:szCs w:val="24"/>
        </w:rPr>
      </w:pPr>
    </w:p>
    <w:p w:rsidR="00A350A5" w:rsidRPr="00A24FFC" w:rsidRDefault="00A350A5" w:rsidP="00A350A5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A24FFC">
        <w:rPr>
          <w:rFonts w:ascii="Liberation Serif" w:hAnsi="Liberation Serif"/>
          <w:b/>
          <w:sz w:val="24"/>
          <w:szCs w:val="24"/>
        </w:rPr>
        <w:t>Спортивно-оздоровительная группа 1-го года обучения</w:t>
      </w:r>
    </w:p>
    <w:tbl>
      <w:tblPr>
        <w:tblW w:w="1034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827"/>
        <w:gridCol w:w="2127"/>
        <w:gridCol w:w="992"/>
        <w:gridCol w:w="709"/>
        <w:gridCol w:w="851"/>
        <w:gridCol w:w="1276"/>
      </w:tblGrid>
      <w:tr w:rsidR="00A350A5" w:rsidRPr="00A24FFC" w:rsidTr="00A350A5">
        <w:trPr>
          <w:tblHeader/>
          <w:jc w:val="center"/>
        </w:trPr>
        <w:tc>
          <w:tcPr>
            <w:tcW w:w="567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827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2127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en-US"/>
              </w:rPr>
              <w:t>Вид занятия</w:t>
            </w:r>
          </w:p>
        </w:tc>
        <w:tc>
          <w:tcPr>
            <w:tcW w:w="992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Общее кол-во учебных часов</w:t>
            </w:r>
          </w:p>
        </w:tc>
        <w:tc>
          <w:tcPr>
            <w:tcW w:w="1560" w:type="dxa"/>
            <w:gridSpan w:val="2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276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Формы</w:t>
            </w:r>
          </w:p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промежуточной аттестации</w:t>
            </w:r>
          </w:p>
        </w:tc>
      </w:tr>
      <w:tr w:rsidR="00A350A5" w:rsidRPr="00A24FFC" w:rsidTr="00A350A5">
        <w:trPr>
          <w:tblHeader/>
          <w:jc w:val="center"/>
        </w:trPr>
        <w:tc>
          <w:tcPr>
            <w:tcW w:w="567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827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2127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992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24FFC">
              <w:rPr>
                <w:rFonts w:ascii="Liberation Serif" w:hAnsi="Liberation Serif"/>
                <w:sz w:val="16"/>
                <w:szCs w:val="16"/>
                <w:lang w:eastAsia="en-US"/>
              </w:rPr>
              <w:t>теория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24FFC">
              <w:rPr>
                <w:rFonts w:ascii="Liberation Serif" w:hAnsi="Liberation Serif"/>
                <w:sz w:val="16"/>
                <w:szCs w:val="16"/>
                <w:lang w:eastAsia="en-US"/>
              </w:rPr>
              <w:t>практика</w:t>
            </w:r>
          </w:p>
        </w:tc>
        <w:tc>
          <w:tcPr>
            <w:tcW w:w="1276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Вводное занятие. Инструктажи по технике безопасности. </w:t>
            </w:r>
            <w:r w:rsidRPr="00A24FFC">
              <w:rPr>
                <w:rFonts w:ascii="Liberation Serif" w:hAnsi="Liberation Serif"/>
                <w:sz w:val="20"/>
                <w:szCs w:val="20"/>
              </w:rPr>
              <w:t xml:space="preserve">Особенности организации тренировочных занятий по виду спорта. 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</w:rPr>
              <w:t>ОБЩАЯ ФИЗИЧЕСКАЯ ПОДГОТОВКА. Подвижные игры.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Теоретическое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Опрос.</w:t>
            </w: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выполнения ОРУ .Подвижные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</w:tc>
      </w:tr>
      <w:tr w:rsidR="00A350A5" w:rsidRPr="00A24FFC" w:rsidTr="00A350A5">
        <w:trPr>
          <w:trHeight w:val="769"/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3.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выполнения ОРУ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гибкости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4.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выполнения ОРУ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координации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выполнения ОРУ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выполнения СПЕЦИАЛЬНЫЕ БЕГОВЫЕ УПРАЖНЕНИЯ 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выполнения СПЕЦИАЛЬНЫЕ БЕГОВЫЕ УПРАЖНЕНИЯ Развитие гибкости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8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выполнения СПЕЦИАЛЬНЫЕ БЕГОВЫЕ УПРАЖНЕНИЯ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координации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выполнения СПЕЦИАЛЬНЫЕ БЕГОВЫЕ УПРАЖНЕНИЯ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навыку правильного положения головы, туловища, рук, постановка стоп в медленном беге. Подвижные игры.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правильного положения головы, туловища, рук, постановка стоп в медленном беге .Развитие гибкости.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правильного положения головы, туловища, рук, постановка стоп в медленном беге. Развитие координации.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ОБЩАЯ ФИЗИЧЕСКАЯ ПОДГОТОВКА. </w:t>
            </w: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Закрепление навыка правильного положения головы, туловища, рук, постановка стоп в медленном беге. 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 xml:space="preserve">Наблюдение, анализ </w:t>
            </w: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14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навыка правильного положения головы, туловища, рук, постановка стоп в медленном беге. Развитие гибкости.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навыка правильного положения головы, туловища, рук, постановка стоп в медленном беге. Развитие координации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Теория.</w:t>
            </w:r>
            <w:r w:rsidRPr="00A24FFC">
              <w:rPr>
                <w:rFonts w:ascii="Liberation Serif" w:eastAsia="Times New Roman" w:hAnsi="Liberation Serif" w:cs="Times New Roman"/>
                <w:sz w:val="18"/>
                <w:szCs w:val="18"/>
              </w:rPr>
              <w:t>Характеристика легкой атлетики</w:t>
            </w:r>
            <w:r w:rsidRPr="00A24FFC">
              <w:rPr>
                <w:rFonts w:ascii="Liberation Serif" w:hAnsi="Liberation Serif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Теоретическое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упражнений.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Изучение элементов прыжка в длину с места. 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Изучение элементов прыжка в длину с места. Развитие силы.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Изучение элементов прыжка в длину с места. Развитие ловкости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элементов отталкивания и приземления в прыжках с места. Подвижные игры.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элементов отталкивания и приземления в прыжках с места. Развитие ловкости.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элементов отталкивания и приземления в прыжках с места. Развитие силы.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бега по прямой в медленном беге .Развитие выносливости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23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бега по прямой в медленном беге .Развитие ловкости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бега по прямой в медленном беге .Развитие быстроты.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Вводное тестирование. 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ОБЩАЯ ФИЗИЧЕСКАЯ ПОДГОТОВКА. Закрепление навыка техники бега по </w:t>
            </w: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 xml:space="preserve">прямой с различной скоростью. Подвижные игры 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 xml:space="preserve">Наблюдение, анализ выполненных </w:t>
            </w: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27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ОБЩАЯ ФИЗИЧЕСКАЯ ПОДГОТОВКА. Закрепление навыка техники бега по прямой с различной скоростью. Развитие координации 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ОБЩАЯ ФИЗИЧЕСКАЯ ПОДГОТОВКА. Закрепление навыка техники бега по прямой с различной скоростью. Развитие быстроты. 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спрыгивания и запрыгивание. Развитие ловкости.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Теория </w:t>
            </w:r>
            <w:r w:rsidRPr="00A24FFC">
              <w:rPr>
                <w:rFonts w:ascii="Liberation Serif" w:eastAsia="Times New Roman" w:hAnsi="Liberation Serif" w:cs="Times New Roman"/>
                <w:sz w:val="18"/>
                <w:szCs w:val="18"/>
              </w:rPr>
              <w:t>Личная гигиена</w:t>
            </w:r>
            <w:r w:rsidRPr="00A24FFC">
              <w:rPr>
                <w:rFonts w:ascii="Liberation Serif" w:eastAsia="Times New Roman" w:hAnsi="Liberation Serif" w:cs="Times New Roman"/>
                <w:sz w:val="28"/>
                <w:szCs w:val="28"/>
              </w:rPr>
              <w:t>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Теоретическое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упражнений. Опрос.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спрыгивания и запрыгивание. Развитие быстроты.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спрыгивания и запрыгивание. Развитие выносливости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«челночного бега»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«челночного бега»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быстроты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«челночного бега»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выносливости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hd w:val="clear" w:color="auto" w:fill="FFFFFF"/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прыжков на скакалке.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прыжков на скакалке.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выносливости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38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прыжков на скакалке.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координации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техники прыжков через скакалку. Прыжки на месте и в движении.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координации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 xml:space="preserve">Развитие физических способностей в </w:t>
            </w: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lastRenderedPageBreak/>
              <w:t>подвижных играх с элементами лёгкой атлетики.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 xml:space="preserve">Наблюдение, анализ </w:t>
            </w: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41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правильного положения головы, туловища, рук, постановка стоп в медленном беге. Развитие координации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выполнения СПЕЦИАЛЬНЫЕ БЕГОВЫЕ УПРАЖНЕНИЯ 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элементов отталкивания и приземления в прыжках с места. Подвижные игры.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навыков спрыгивания и запрыгивание. Развитие быстроты.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техники бега по прямой с различной скоростью. Развитие быстроты.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«челночного бега» Развитие выносливости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простейших построений и перестроений. Развитие выносливости.</w:t>
            </w:r>
          </w:p>
          <w:p w:rsidR="00A350A5" w:rsidRPr="00A24FFC" w:rsidRDefault="00A350A5" w:rsidP="0079448C">
            <w:pPr>
              <w:shd w:val="clear" w:color="auto" w:fill="FFFFFF"/>
              <w:spacing w:after="0" w:line="240" w:lineRule="auto"/>
              <w:ind w:right="-2"/>
              <w:jc w:val="both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Теория</w:t>
            </w:r>
            <w:r w:rsidRPr="00A24FFC">
              <w:rPr>
                <w:rFonts w:ascii="Liberation Serif" w:hAnsi="Liberation Serif"/>
                <w:sz w:val="18"/>
                <w:szCs w:val="18"/>
                <w:lang w:eastAsia="en-US"/>
              </w:rPr>
              <w:t>.</w:t>
            </w:r>
            <w:r w:rsidRPr="00A24FFC">
              <w:rPr>
                <w:rFonts w:ascii="Liberation Serif" w:eastAsia="Times New Roman" w:hAnsi="Liberation Serif" w:cs="Times New Roman"/>
                <w:sz w:val="18"/>
                <w:szCs w:val="18"/>
              </w:rPr>
              <w:t>Причины травм и их предупреждении.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Теоретическое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техники простейших построений и перестроений. Подвижные игры.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 Обучение навыкам ловли и подбрасывания мяча. Развитие координации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 Обучение навыкам ловли и подбрасывания мяча. Подвижные игры с мячом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 Закрепление навыка ловли и подбрасывания мяча. Развитие быстроты.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ОБЩАЯ ФИЗИЧЕСКАЯ ПОДГОТОВКА. Обучение навыкам метания мяча на дальность и в цель. Развитие </w:t>
            </w: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координации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54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метания мяча на дальность и в цель. Развитие силы.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метания мяча на дальность и в цель. Развитие быстроты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навыков метания мяча на дальность и в цель. Развитие координации.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eastAsia="Times New Roman" w:hAnsi="Liberation Serif" w:cs="Times New Roman"/>
                <w:sz w:val="18"/>
                <w:szCs w:val="18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Теория.</w:t>
            </w:r>
            <w:r w:rsidRPr="00A24FFC">
              <w:rPr>
                <w:rFonts w:ascii="Liberation Serif" w:eastAsia="Times New Roman" w:hAnsi="Liberation Serif" w:cs="Times New Roman"/>
                <w:sz w:val="18"/>
                <w:szCs w:val="18"/>
              </w:rPr>
              <w:t>Влияние физических упражнений, закаливающих процедур для укрепления здоровья.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sz w:val="18"/>
                <w:szCs w:val="18"/>
              </w:rPr>
              <w:t>Сведения. строении и функциях организма.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Теоретическое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упражнений.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пространственных ориентаций. Развитие координации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пространственных ориентаций. Развитие быстроты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временных ориентаций. Развитие быстроты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временных ориентаций. Развитие выносливости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выполнения СПЕЦИАЛЬНЫЕ БЕГОВЫЕ УПРАЖНЕНИЯ 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техники бега по прямой с различной скоростью. Развитие быстроты.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правильного положения головы, туловища, рук, постановка стоп в медленном беге. Развитие координации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«челночного бега» Развитие выносливости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67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навыков метания мяча на дальность и в цель. Развитие силы.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Теория.</w:t>
            </w:r>
            <w:r w:rsidRPr="00A24FFC">
              <w:rPr>
                <w:rFonts w:ascii="Liberation Serif" w:eastAsia="Times New Roman" w:hAnsi="Liberation Serif" w:cs="Times New Roman"/>
                <w:sz w:val="18"/>
                <w:szCs w:val="18"/>
              </w:rPr>
              <w:t xml:space="preserve">Гигиенические требования к местам физкультурно-спортивных занятий. 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 Теоретическое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навыков пространственных ориентаций. Развитие быстроты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Промежуточная аттестация  (выполнение контрольных нормативов по виду спорта.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71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Развитие выносливости.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игры.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A350A5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38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Итоговое занятие.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212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Теоретическое занятие</w:t>
            </w:r>
          </w:p>
        </w:tc>
        <w:tc>
          <w:tcPr>
            <w:tcW w:w="992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851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276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упражнений.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</w:tbl>
    <w:p w:rsidR="005017EE" w:rsidRDefault="005017EE" w:rsidP="000A5C5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A350A5" w:rsidRPr="00A24FFC" w:rsidRDefault="00A350A5" w:rsidP="00A350A5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r w:rsidRPr="00A24FFC">
        <w:rPr>
          <w:rFonts w:ascii="Liberation Serif" w:hAnsi="Liberation Serif"/>
          <w:b/>
          <w:sz w:val="24"/>
          <w:szCs w:val="24"/>
        </w:rPr>
        <w:t>Спортивно-оздоровительная группа 2-го года обучения</w:t>
      </w:r>
    </w:p>
    <w:tbl>
      <w:tblPr>
        <w:tblW w:w="1034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567"/>
        <w:gridCol w:w="3969"/>
        <w:gridCol w:w="1985"/>
        <w:gridCol w:w="850"/>
        <w:gridCol w:w="567"/>
        <w:gridCol w:w="709"/>
        <w:gridCol w:w="1700"/>
      </w:tblGrid>
      <w:tr w:rsidR="00A350A5" w:rsidRPr="00A24FFC" w:rsidTr="0079448C">
        <w:trPr>
          <w:tblHeader/>
          <w:jc w:val="center"/>
        </w:trPr>
        <w:tc>
          <w:tcPr>
            <w:tcW w:w="567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en-US"/>
              </w:rPr>
              <w:t>№</w:t>
            </w:r>
          </w:p>
        </w:tc>
        <w:tc>
          <w:tcPr>
            <w:tcW w:w="3969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en-US"/>
              </w:rPr>
              <w:t>Тема</w:t>
            </w:r>
          </w:p>
        </w:tc>
        <w:tc>
          <w:tcPr>
            <w:tcW w:w="1985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en-US"/>
              </w:rPr>
              <w:t>Вид занятия</w:t>
            </w:r>
          </w:p>
        </w:tc>
        <w:tc>
          <w:tcPr>
            <w:tcW w:w="850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Общее кол-во учебных часов</w:t>
            </w:r>
          </w:p>
        </w:tc>
        <w:tc>
          <w:tcPr>
            <w:tcW w:w="1276" w:type="dxa"/>
            <w:gridSpan w:val="2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4"/>
                <w:szCs w:val="24"/>
                <w:lang w:eastAsia="en-US"/>
              </w:rPr>
            </w:pPr>
            <w:r w:rsidRPr="00A24FFC">
              <w:rPr>
                <w:rFonts w:ascii="Liberation Serif" w:hAnsi="Liberation Serif"/>
                <w:sz w:val="24"/>
                <w:szCs w:val="24"/>
                <w:lang w:eastAsia="en-US"/>
              </w:rPr>
              <w:t>В том числе:</w:t>
            </w:r>
          </w:p>
        </w:tc>
        <w:tc>
          <w:tcPr>
            <w:tcW w:w="1700" w:type="dxa"/>
            <w:vMerge w:val="restart"/>
          </w:tcPr>
          <w:p w:rsidR="00A350A5" w:rsidRPr="00A24FFC" w:rsidRDefault="00A350A5" w:rsidP="0079448C">
            <w:pPr>
              <w:spacing w:after="0" w:line="240" w:lineRule="auto"/>
              <w:jc w:val="center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Формы промежуточной аттестации</w:t>
            </w:r>
          </w:p>
        </w:tc>
      </w:tr>
      <w:tr w:rsidR="00A350A5" w:rsidRPr="00A24FFC" w:rsidTr="0079448C">
        <w:trPr>
          <w:tblHeader/>
          <w:jc w:val="center"/>
        </w:trPr>
        <w:tc>
          <w:tcPr>
            <w:tcW w:w="567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3969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1985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850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24FFC">
              <w:rPr>
                <w:rFonts w:ascii="Liberation Serif" w:hAnsi="Liberation Serif"/>
                <w:sz w:val="16"/>
                <w:szCs w:val="16"/>
                <w:lang w:eastAsia="en-US"/>
              </w:rPr>
              <w:t>теория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16"/>
                <w:szCs w:val="16"/>
                <w:lang w:eastAsia="en-US"/>
              </w:rPr>
            </w:pPr>
            <w:r w:rsidRPr="00A24FFC">
              <w:rPr>
                <w:rFonts w:ascii="Liberation Serif" w:hAnsi="Liberation Serif"/>
                <w:sz w:val="16"/>
                <w:szCs w:val="16"/>
                <w:lang w:eastAsia="en-US"/>
              </w:rPr>
              <w:t>практика</w:t>
            </w:r>
          </w:p>
        </w:tc>
        <w:tc>
          <w:tcPr>
            <w:tcW w:w="1700" w:type="dxa"/>
            <w:vMerge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b/>
                <w:sz w:val="24"/>
                <w:szCs w:val="24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 Инструктажи по технике безопасности. </w:t>
            </w:r>
            <w:r w:rsidRPr="00A24FFC">
              <w:rPr>
                <w:rFonts w:ascii="Liberation Serif" w:hAnsi="Liberation Serif"/>
                <w:sz w:val="20"/>
                <w:szCs w:val="20"/>
              </w:rPr>
              <w:t xml:space="preserve">Особенности организации тренировочных занятий по виду спорта. 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</w:rPr>
              <w:t>ОБЩАЯ ФИЗИЧЕСКАЯ ПОДГОТОВКА. Подвижные игры.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Теоретическое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Опрос, тестирование</w:t>
            </w: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 xml:space="preserve"> 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2. 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бега .Подвижные игры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бега .Подвижные игры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Изучение техники бега на короткие дистанции. Развитие быстроты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спринтерского бега. Развитие силы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Изучение техники высокого старта.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быстроты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7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Промежуточная аттестация  (выполнение </w:t>
            </w: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контрольных нормативов по виду спорта)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 xml:space="preserve">Практическое </w:t>
            </w: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 xml:space="preserve">Наблюдение, анализ выполненных </w:t>
            </w: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lastRenderedPageBreak/>
              <w:t>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8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навыков пространственных ориентаций. Развитие быстроты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9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выполнения СПЕЦИАЛЬНЫЕ БЕГОВЫЕ УПРАЖНЕНИЯ Подвижные игры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10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высокого старта. Развитие ловкости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11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спринтерского бега, стартовый разгон. Развитие быстроты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12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спринтерского бега, стартовый разгон. Развитие быстроты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13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14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техники бега по прямой с различной скоростью. Развитие быстроты.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15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правильного положения головы, туловища, рук, постановка стоп в медленном беге. Развитие 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16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«челночного бега» Развитие выносливости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17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Изучение техники бега по виражу.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18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Изучение техники бега по виражу.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Теория .Режим дня юного спортсмена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Теория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19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правильного положения головы, туловища, рук, постановка стоп при беге по виражу Развитие 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20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навыка техники бега по прямой с различной скоростью. Развитие 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21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навыка техники бега по виражу с различной скоростью. Развитие быстроты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22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23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преодоления горизонтальных препятствий способом перешагивания и перепрыгивания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24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Закрепление навыков прыжков на двух и одной ноге в беге и ходьбе. Подвижные игры с элементами прыжков.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25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простейших барьерных упражнений.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26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27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правильного положения головы, туловища, рук, постановка стоп при беге по виражу Развитие 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28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прыжка в длину с места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координации.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29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группировки и приземления. Развитие силы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30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техники прыжков через скакалку. Прыжки на месте и в движении.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31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прыжков с места. Развитие координации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Теория .Спортивная гигиена и закаливание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занятие. Теория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упражнений.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32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Закрепление навыков прыжков на двух и одной ноге в беге и ходьбе. Подвижные игры с элементами прыжков.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33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Совершенствование физических качеств в контрольных упражнениях.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Практическое занятие 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34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правильного положения головы, туловища, рук, постановка стоп при беге по виражу Развитие 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35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навыков пространственных ориентаций. Развитие быстроты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36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выполнения СПЕЦИАЛЬНЫЕ БЕГОВЫЕ УПРАЖНЕНИЯ Подвижные игры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37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 xml:space="preserve">ОБЩАЯ ФИЗИЧЕСКАЯ ПОДГОТОВКА. Совершенствование навыков метания мяча на дальность и в цель. Развитие </w:t>
            </w: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38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высокого старта. Развитие ловкости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39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простейших барьерных упражнений.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40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эстафетного бега.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41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Совершенствование техники эстафетного бега. Развитие быстроты.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42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Развитие выносливости.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43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навыка правильного положения головы, туловища, рук, постановка стоп при беге по виражу Развитие 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44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простейших барьерных упражнений.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Теория. История развития избранного спорта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занятие. Теория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упражнений.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45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«челночного бега» Развитие выносливости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46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Совершенствование спринтерского бега.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быстроты.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47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Совершенствование техники финиширования. Развитие силы.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48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простейших барьерных упражнений.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49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техники прыжков через скакалку. Прыжки на месте и в движении.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50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Развитие выносливости.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51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52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«челночного бега» Развитие выносливости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53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Совершенствование техники эстафетного бега. Развитие быстроты.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54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Закрепление техники высокого старта.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быстроты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55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простейших барьерных упражнений.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56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eastAsia="Times New Roman" w:hAnsi="Liberation Serif" w:cs="Times New Roman"/>
                <w:color w:val="111115"/>
                <w:sz w:val="20"/>
                <w:szCs w:val="20"/>
                <w:bdr w:val="none" w:sz="0" w:space="0" w:color="auto" w:frame="1"/>
              </w:rPr>
              <w:t>Развитие физических способностей в подвижных играх с элементами лёгкой атлетики.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57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навыков метания мяча на дальность и в цель. Развитие силы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58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 Обучение навыкам ловли и подбрасывания мяча. Подвижные игры с мячом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59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 Закрепление навыка ловли и подбрасывания мяча. Развитие быстроты.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60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простейших барьерных упражнений.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61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Совершенствование техники барьерных упражнений. Развитие координации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62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выносливости. Преодоление полосы препятствий. Подвижные игры.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63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Совершенствование техники эстафетного бега. Развитие быстроты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64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Развитие силы. Круговая тренировка.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65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простейших барьерных упражнений.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66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Совершенствование техники метания мяча в цель и на дальность. Развитие гибкости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67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Развитие выносливости.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игры. Теория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Краткие сведения о строении и функциях организма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занятие. Теория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упражнений.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68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Обучение навыкам преодоления горизонтальных препятствий способом перешагивания и перепрыгивания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69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Совершенствование техники высокого старта. Развитие ловкости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70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Промежуточная аттестация  (выполнение контрольных нормативов по виду спорта.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lastRenderedPageBreak/>
              <w:t>71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ОБЩАЯ ФИЗИЧЕСКАЯ ПОДГОТОВКА. Развитие выносливости.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игры.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0,1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1,9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  <w:tr w:rsidR="00A350A5" w:rsidRPr="00A24FFC" w:rsidTr="0079448C">
        <w:trPr>
          <w:jc w:val="center"/>
        </w:trPr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72</w:t>
            </w:r>
          </w:p>
        </w:tc>
        <w:tc>
          <w:tcPr>
            <w:tcW w:w="396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Итоговое занятие.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Подвижные игры</w:t>
            </w:r>
          </w:p>
        </w:tc>
        <w:tc>
          <w:tcPr>
            <w:tcW w:w="1985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Практическое занятие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Теоретическое занятие</w:t>
            </w:r>
          </w:p>
        </w:tc>
        <w:tc>
          <w:tcPr>
            <w:tcW w:w="85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7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709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  <w:r w:rsidRPr="00A24FFC">
              <w:rPr>
                <w:rFonts w:ascii="Liberation Serif" w:hAnsi="Liberation Serif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1700" w:type="dxa"/>
          </w:tcPr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 w:cs="Times New Roman"/>
                <w:sz w:val="16"/>
                <w:szCs w:val="16"/>
              </w:rPr>
            </w:pPr>
            <w:r w:rsidRPr="00A24FFC">
              <w:rPr>
                <w:rFonts w:ascii="Liberation Serif" w:hAnsi="Liberation Serif" w:cs="Times New Roman"/>
                <w:sz w:val="16"/>
                <w:szCs w:val="16"/>
              </w:rPr>
              <w:t>Наблюдение, анализ выполненных упражнений. Опрос</w:t>
            </w:r>
          </w:p>
          <w:p w:rsidR="00A350A5" w:rsidRPr="00A24FFC" w:rsidRDefault="00A350A5" w:rsidP="0079448C">
            <w:pPr>
              <w:spacing w:after="0" w:line="240" w:lineRule="auto"/>
              <w:rPr>
                <w:rFonts w:ascii="Liberation Serif" w:hAnsi="Liberation Serif"/>
                <w:sz w:val="20"/>
                <w:szCs w:val="20"/>
                <w:lang w:eastAsia="en-US"/>
              </w:rPr>
            </w:pPr>
          </w:p>
        </w:tc>
      </w:tr>
    </w:tbl>
    <w:p w:rsidR="00A350A5" w:rsidRPr="00F62279" w:rsidRDefault="00A350A5" w:rsidP="000A5C5C">
      <w:pPr>
        <w:spacing w:after="0" w:line="240" w:lineRule="auto"/>
        <w:jc w:val="center"/>
        <w:rPr>
          <w:rFonts w:ascii="Liberation Serif" w:hAnsi="Liberation Serif" w:cs="Times New Roman"/>
          <w:b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 w:cs="Times New Roman"/>
          <w:b/>
          <w:sz w:val="24"/>
          <w:szCs w:val="24"/>
        </w:rPr>
        <w:sectPr w:rsidR="005017EE" w:rsidRPr="00F62279" w:rsidSect="000A5C5C">
          <w:footerReference w:type="default" r:id="rId14"/>
          <w:pgSz w:w="11906" w:h="16838"/>
          <w:pgMar w:top="851" w:right="424" w:bottom="851" w:left="1560" w:header="709" w:footer="709" w:gutter="0"/>
          <w:cols w:space="708"/>
          <w:titlePg/>
          <w:docGrid w:linePitch="360"/>
        </w:sectPr>
      </w:pPr>
    </w:p>
    <w:p w:rsidR="005017EE" w:rsidRPr="00F62279" w:rsidRDefault="00FF7E62" w:rsidP="000A5C5C">
      <w:pPr>
        <w:spacing w:after="0" w:line="240" w:lineRule="auto"/>
        <w:jc w:val="right"/>
        <w:rPr>
          <w:rFonts w:ascii="Liberation Serif" w:eastAsia="Times New Roman" w:hAnsi="Liberation Serif"/>
          <w:sz w:val="24"/>
          <w:szCs w:val="24"/>
        </w:rPr>
      </w:pPr>
      <w:r w:rsidRPr="00F62279">
        <w:rPr>
          <w:rFonts w:ascii="Liberation Serif" w:eastAsia="Times New Roman" w:hAnsi="Liberation Serif"/>
          <w:sz w:val="24"/>
          <w:szCs w:val="24"/>
        </w:rPr>
        <w:lastRenderedPageBreak/>
        <w:t>Приложение №</w:t>
      </w:r>
      <w:bookmarkEnd w:id="8"/>
      <w:r w:rsidRPr="00F62279">
        <w:rPr>
          <w:rFonts w:ascii="Liberation Serif" w:eastAsia="Times New Roman" w:hAnsi="Liberation Serif"/>
          <w:sz w:val="24"/>
          <w:szCs w:val="24"/>
        </w:rPr>
        <w:t>3</w:t>
      </w:r>
    </w:p>
    <w:p w:rsidR="005017EE" w:rsidRPr="00F62279" w:rsidRDefault="00FF7E62" w:rsidP="000A5C5C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  <w:bookmarkStart w:id="9" w:name="_Toc17616483"/>
      <w:r w:rsidRPr="00F62279">
        <w:rPr>
          <w:rFonts w:ascii="Liberation Serif" w:eastAsia="Times New Roman" w:hAnsi="Liberation Serif"/>
          <w:b/>
          <w:sz w:val="24"/>
          <w:szCs w:val="24"/>
        </w:rPr>
        <w:t>Годовой план распределения часов группы 1-го года обучения</w:t>
      </w:r>
      <w:bookmarkEnd w:id="9"/>
    </w:p>
    <w:tbl>
      <w:tblPr>
        <w:tblStyle w:val="af0"/>
        <w:tblW w:w="15084" w:type="dxa"/>
        <w:tblLayout w:type="fixed"/>
        <w:tblLook w:val="04A0"/>
      </w:tblPr>
      <w:tblGrid>
        <w:gridCol w:w="534"/>
        <w:gridCol w:w="3402"/>
        <w:gridCol w:w="1171"/>
        <w:gridCol w:w="1168"/>
        <w:gridCol w:w="1166"/>
        <w:gridCol w:w="1168"/>
        <w:gridCol w:w="1097"/>
        <w:gridCol w:w="1134"/>
        <w:gridCol w:w="748"/>
        <w:gridCol w:w="1004"/>
        <w:gridCol w:w="690"/>
        <w:gridCol w:w="807"/>
        <w:gridCol w:w="995"/>
      </w:tblGrid>
      <w:tr w:rsidR="005017EE" w:rsidRPr="00F62279">
        <w:tc>
          <w:tcPr>
            <w:tcW w:w="534" w:type="dxa"/>
            <w:vMerge w:val="restart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noWrap/>
            <w:vAlign w:val="center"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Предметная область</w:t>
            </w:r>
          </w:p>
        </w:tc>
        <w:tc>
          <w:tcPr>
            <w:tcW w:w="10153" w:type="dxa"/>
            <w:gridSpan w:val="10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995" w:type="dxa"/>
            <w:vMerge w:val="restart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5017EE" w:rsidRPr="00F62279">
        <w:tc>
          <w:tcPr>
            <w:tcW w:w="534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80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995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9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4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30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0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Избранный вид спорта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</w:tbl>
    <w:p w:rsidR="005017EE" w:rsidRPr="00F62279" w:rsidRDefault="005017EE" w:rsidP="000A5C5C">
      <w:pPr>
        <w:spacing w:after="0" w:line="240" w:lineRule="auto"/>
        <w:rPr>
          <w:rFonts w:ascii="Liberation Serif" w:eastAsia="Times New Roman" w:hAnsi="Liberation Serif"/>
          <w:b/>
          <w:sz w:val="24"/>
          <w:szCs w:val="24"/>
          <w:lang w:val="en-US"/>
        </w:rPr>
      </w:pPr>
      <w:bookmarkStart w:id="10" w:name="_Toc17616501"/>
    </w:p>
    <w:p w:rsidR="005017EE" w:rsidRPr="00F62279" w:rsidRDefault="00FF7E62" w:rsidP="000A5C5C">
      <w:pPr>
        <w:spacing w:after="0" w:line="240" w:lineRule="auto"/>
        <w:rPr>
          <w:rFonts w:ascii="Liberation Serif" w:eastAsia="Times New Roman" w:hAnsi="Liberation Serif"/>
          <w:b/>
          <w:sz w:val="24"/>
          <w:szCs w:val="24"/>
        </w:rPr>
      </w:pPr>
      <w:r w:rsidRPr="00F62279">
        <w:rPr>
          <w:rFonts w:ascii="Liberation Serif" w:eastAsia="Times New Roman" w:hAnsi="Liberation Serif"/>
          <w:b/>
          <w:sz w:val="24"/>
          <w:szCs w:val="24"/>
        </w:rPr>
        <w:t xml:space="preserve">Годовой план распределения часов группы </w:t>
      </w:r>
      <w:r w:rsidRPr="00F62279">
        <w:rPr>
          <w:rFonts w:ascii="Liberation Serif" w:hAnsi="Liberation Serif"/>
          <w:b/>
          <w:sz w:val="24"/>
          <w:szCs w:val="24"/>
        </w:rPr>
        <w:t>2</w:t>
      </w:r>
      <w:r w:rsidRPr="00F62279">
        <w:rPr>
          <w:rFonts w:ascii="Liberation Serif" w:eastAsia="Times New Roman" w:hAnsi="Liberation Serif"/>
          <w:b/>
          <w:sz w:val="24"/>
          <w:szCs w:val="24"/>
        </w:rPr>
        <w:t>-го года обучения</w:t>
      </w:r>
      <w:bookmarkEnd w:id="10"/>
    </w:p>
    <w:p w:rsidR="005017EE" w:rsidRPr="00F62279" w:rsidRDefault="005017EE" w:rsidP="000A5C5C">
      <w:pPr>
        <w:spacing w:after="0" w:line="240" w:lineRule="auto"/>
        <w:rPr>
          <w:rFonts w:ascii="Liberation Serif" w:hAnsi="Liberation Serif"/>
          <w:b/>
          <w:sz w:val="24"/>
          <w:szCs w:val="24"/>
        </w:rPr>
      </w:pPr>
    </w:p>
    <w:tbl>
      <w:tblPr>
        <w:tblStyle w:val="af0"/>
        <w:tblW w:w="15084" w:type="dxa"/>
        <w:tblLayout w:type="fixed"/>
        <w:tblLook w:val="04A0"/>
      </w:tblPr>
      <w:tblGrid>
        <w:gridCol w:w="534"/>
        <w:gridCol w:w="3402"/>
        <w:gridCol w:w="1171"/>
        <w:gridCol w:w="1168"/>
        <w:gridCol w:w="1166"/>
        <w:gridCol w:w="1168"/>
        <w:gridCol w:w="1097"/>
        <w:gridCol w:w="1134"/>
        <w:gridCol w:w="748"/>
        <w:gridCol w:w="1004"/>
        <w:gridCol w:w="690"/>
        <w:gridCol w:w="807"/>
        <w:gridCol w:w="995"/>
      </w:tblGrid>
      <w:tr w:rsidR="005017EE" w:rsidRPr="00F62279">
        <w:tc>
          <w:tcPr>
            <w:tcW w:w="534" w:type="dxa"/>
            <w:vMerge w:val="restart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№</w:t>
            </w:r>
          </w:p>
        </w:tc>
        <w:tc>
          <w:tcPr>
            <w:tcW w:w="3402" w:type="dxa"/>
            <w:vMerge w:val="restart"/>
            <w:noWrap/>
            <w:vAlign w:val="center"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Предметная область</w:t>
            </w:r>
          </w:p>
        </w:tc>
        <w:tc>
          <w:tcPr>
            <w:tcW w:w="10153" w:type="dxa"/>
            <w:gridSpan w:val="10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МЕСЯЦ</w:t>
            </w:r>
          </w:p>
        </w:tc>
        <w:tc>
          <w:tcPr>
            <w:tcW w:w="995" w:type="dxa"/>
            <w:vMerge w:val="restart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ВСЕГО</w:t>
            </w:r>
          </w:p>
        </w:tc>
      </w:tr>
      <w:tr w:rsidR="005017EE" w:rsidRPr="00F62279">
        <w:tc>
          <w:tcPr>
            <w:tcW w:w="534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сентябрь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октябрь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ноябрь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декабрь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январь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февраль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март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апрель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май</w:t>
            </w:r>
          </w:p>
        </w:tc>
        <w:tc>
          <w:tcPr>
            <w:tcW w:w="80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июнь</w:t>
            </w:r>
          </w:p>
        </w:tc>
        <w:tc>
          <w:tcPr>
            <w:tcW w:w="995" w:type="dxa"/>
            <w:vMerge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Теоретическая подготовка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9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Общая физическая подготовка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3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bCs/>
                <w:sz w:val="24"/>
                <w:szCs w:val="24"/>
              </w:rPr>
              <w:t>Специальная физическая подготовка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2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3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25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4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Избранный вид спорта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10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5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9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72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5</w:t>
            </w: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bCs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Другие виды спорта и подвижные игры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13</w:t>
            </w:r>
          </w:p>
        </w:tc>
      </w:tr>
      <w:tr w:rsidR="005017EE" w:rsidRPr="00F62279">
        <w:tc>
          <w:tcPr>
            <w:tcW w:w="534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3402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ИТОГО</w:t>
            </w:r>
          </w:p>
        </w:tc>
        <w:tc>
          <w:tcPr>
            <w:tcW w:w="1171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166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  <w:lang w:val="en-US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</w:t>
            </w: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6</w:t>
            </w:r>
          </w:p>
        </w:tc>
        <w:tc>
          <w:tcPr>
            <w:tcW w:w="116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18</w:t>
            </w:r>
          </w:p>
        </w:tc>
        <w:tc>
          <w:tcPr>
            <w:tcW w:w="1097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  <w:lang w:val="en-US"/>
              </w:rPr>
              <w:t>1</w:t>
            </w:r>
            <w:r w:rsidRPr="00F62279">
              <w:rPr>
                <w:rFonts w:ascii="Liberation Serif" w:hAnsi="Liberation Serif"/>
                <w:sz w:val="24"/>
                <w:szCs w:val="24"/>
              </w:rPr>
              <w:t>2</w:t>
            </w:r>
          </w:p>
        </w:tc>
        <w:tc>
          <w:tcPr>
            <w:tcW w:w="113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748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1004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690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16</w:t>
            </w:r>
          </w:p>
        </w:tc>
        <w:tc>
          <w:tcPr>
            <w:tcW w:w="807" w:type="dxa"/>
            <w:noWrap/>
          </w:tcPr>
          <w:p w:rsidR="005017EE" w:rsidRPr="00F62279" w:rsidRDefault="005017EE" w:rsidP="000A5C5C">
            <w:pPr>
              <w:rPr>
                <w:rFonts w:ascii="Liberation Serif" w:hAnsi="Liberation Serif"/>
                <w:sz w:val="24"/>
                <w:szCs w:val="24"/>
              </w:rPr>
            </w:pPr>
          </w:p>
        </w:tc>
        <w:tc>
          <w:tcPr>
            <w:tcW w:w="995" w:type="dxa"/>
            <w:noWrap/>
          </w:tcPr>
          <w:p w:rsidR="005017EE" w:rsidRPr="00F62279" w:rsidRDefault="00FF7E62" w:rsidP="000A5C5C">
            <w:pPr>
              <w:rPr>
                <w:rFonts w:ascii="Liberation Serif" w:hAnsi="Liberation Serif"/>
                <w:sz w:val="24"/>
                <w:szCs w:val="24"/>
              </w:rPr>
            </w:pPr>
            <w:r w:rsidRPr="00F62279">
              <w:rPr>
                <w:rFonts w:ascii="Liberation Serif" w:hAnsi="Liberation Serif"/>
                <w:sz w:val="24"/>
                <w:szCs w:val="24"/>
              </w:rPr>
              <w:t>144</w:t>
            </w:r>
          </w:p>
        </w:tc>
      </w:tr>
    </w:tbl>
    <w:p w:rsidR="005017EE" w:rsidRPr="00F62279" w:rsidRDefault="005017EE" w:rsidP="000A5C5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rPr>
          <w:rFonts w:ascii="Liberation Serif" w:hAnsi="Liberation Serif"/>
          <w:sz w:val="24"/>
          <w:szCs w:val="24"/>
        </w:rPr>
      </w:pPr>
    </w:p>
    <w:p w:rsidR="005017EE" w:rsidRPr="00F62279" w:rsidRDefault="005017EE" w:rsidP="000A5C5C">
      <w:pPr>
        <w:spacing w:after="0" w:line="240" w:lineRule="auto"/>
        <w:jc w:val="center"/>
        <w:rPr>
          <w:rFonts w:ascii="Liberation Serif" w:hAnsi="Liberation Serif" w:cs="Times New Roman"/>
          <w:sz w:val="24"/>
          <w:szCs w:val="24"/>
        </w:rPr>
      </w:pPr>
    </w:p>
    <w:sectPr w:rsidR="005017EE" w:rsidRPr="00F62279" w:rsidSect="005017EE">
      <w:pgSz w:w="16838" w:h="11906" w:orient="landscape"/>
      <w:pgMar w:top="851" w:right="284" w:bottom="170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69A7" w:rsidRDefault="00D869A7">
      <w:pPr>
        <w:spacing w:after="0" w:line="240" w:lineRule="auto"/>
      </w:pPr>
      <w:r>
        <w:separator/>
      </w:r>
    </w:p>
  </w:endnote>
  <w:endnote w:type="continuationSeparator" w:id="1">
    <w:p w:rsidR="00D869A7" w:rsidRDefault="00D869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80780058"/>
      <w:docPartObj>
        <w:docPartGallery w:val="Page Numbers (Bottom of Page)"/>
        <w:docPartUnique/>
      </w:docPartObj>
    </w:sdtPr>
    <w:sdtContent>
      <w:p w:rsidR="0079448C" w:rsidRDefault="0079448C">
        <w:pPr>
          <w:pStyle w:val="Footer"/>
          <w:jc w:val="right"/>
        </w:pPr>
        <w:fldSimple w:instr=" PAGE   \* MERGEFORMAT ">
          <w:r>
            <w:rPr>
              <w:noProof/>
            </w:rPr>
            <w:t>2</w:t>
          </w:r>
        </w:fldSimple>
      </w:p>
    </w:sdtContent>
  </w:sdt>
  <w:p w:rsidR="0079448C" w:rsidRDefault="0079448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69A7" w:rsidRDefault="00D869A7">
      <w:pPr>
        <w:spacing w:after="0" w:line="240" w:lineRule="auto"/>
      </w:pPr>
      <w:r>
        <w:separator/>
      </w:r>
    </w:p>
  </w:footnote>
  <w:footnote w:type="continuationSeparator" w:id="1">
    <w:p w:rsidR="00D869A7" w:rsidRDefault="00D869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EC1487"/>
    <w:multiLevelType w:val="hybridMultilevel"/>
    <w:tmpl w:val="72E4EDBC"/>
    <w:lvl w:ilvl="0" w:tplc="DAA2FE72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267E2024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5204EF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C8E44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862B5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B34739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C50CAB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C4E0F1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B3ADE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D3014E3"/>
    <w:multiLevelType w:val="hybridMultilevel"/>
    <w:tmpl w:val="00D079CA"/>
    <w:lvl w:ilvl="0" w:tplc="9F2E429A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87600FF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77AF6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DCCB4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804C4A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AEE05C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93E465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CC22C6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ED20AE3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830E91"/>
    <w:multiLevelType w:val="hybridMultilevel"/>
    <w:tmpl w:val="FCA61B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C453784"/>
    <w:multiLevelType w:val="hybridMultilevel"/>
    <w:tmpl w:val="1C30E25E"/>
    <w:lvl w:ilvl="0" w:tplc="EB70B02C">
      <w:start w:val="26"/>
      <w:numFmt w:val="bullet"/>
      <w:lvlText w:val="-"/>
      <w:lvlJc w:val="left"/>
      <w:pPr>
        <w:ind w:left="1571" w:hanging="360"/>
      </w:pPr>
      <w:rPr>
        <w:color w:val="auto"/>
      </w:rPr>
    </w:lvl>
    <w:lvl w:ilvl="1" w:tplc="26E81F6A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A678C9CC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29F05272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5548023C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17E27830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457E675C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A0D20860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B226CED8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4">
    <w:nsid w:val="20E07073"/>
    <w:multiLevelType w:val="hybridMultilevel"/>
    <w:tmpl w:val="519093F6"/>
    <w:lvl w:ilvl="0" w:tplc="CB5E8A04">
      <w:start w:val="4"/>
      <w:numFmt w:val="decimal"/>
      <w:lvlText w:val="%1."/>
      <w:lvlJc w:val="left"/>
      <w:pPr>
        <w:ind w:left="38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1" w:tplc="279C19C0">
      <w:start w:val="1"/>
      <w:numFmt w:val="lowerLetter"/>
      <w:lvlText w:val="%2"/>
      <w:lvlJc w:val="left"/>
      <w:pPr>
        <w:ind w:left="18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2" w:tplc="51D61242">
      <w:start w:val="1"/>
      <w:numFmt w:val="lowerRoman"/>
      <w:lvlText w:val="%3"/>
      <w:lvlJc w:val="left"/>
      <w:pPr>
        <w:ind w:left="25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3" w:tplc="E2022298">
      <w:start w:val="1"/>
      <w:numFmt w:val="decimal"/>
      <w:lvlText w:val="%4"/>
      <w:lvlJc w:val="left"/>
      <w:pPr>
        <w:ind w:left="32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4" w:tplc="7EBC871C">
      <w:start w:val="1"/>
      <w:numFmt w:val="lowerLetter"/>
      <w:lvlText w:val="%5"/>
      <w:lvlJc w:val="left"/>
      <w:pPr>
        <w:ind w:left="401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5" w:tplc="D9C02C3E">
      <w:start w:val="1"/>
      <w:numFmt w:val="lowerRoman"/>
      <w:lvlText w:val="%6"/>
      <w:lvlJc w:val="left"/>
      <w:pPr>
        <w:ind w:left="473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6" w:tplc="C3B0C8CA">
      <w:start w:val="1"/>
      <w:numFmt w:val="decimal"/>
      <w:lvlText w:val="%7"/>
      <w:lvlJc w:val="left"/>
      <w:pPr>
        <w:ind w:left="545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7" w:tplc="682E111C">
      <w:start w:val="1"/>
      <w:numFmt w:val="lowerLetter"/>
      <w:lvlText w:val="%8"/>
      <w:lvlJc w:val="left"/>
      <w:pPr>
        <w:ind w:left="617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  <w:lvl w:ilvl="8" w:tplc="C6B6E710">
      <w:start w:val="1"/>
      <w:numFmt w:val="lowerRoman"/>
      <w:lvlText w:val="%9"/>
      <w:lvlJc w:val="left"/>
      <w:pPr>
        <w:ind w:left="6895"/>
      </w:pPr>
      <w:rPr>
        <w:rFonts w:ascii="Times New Roman" w:eastAsia="Times New Roman" w:hAnsi="Times New Roman" w:cs="Times New Roman"/>
        <w:color w:val="000000"/>
        <w:sz w:val="28"/>
        <w:szCs w:val="28"/>
        <w:u w:val="none"/>
        <w:shd w:val="clear" w:color="auto" w:fill="auto"/>
        <w:vertAlign w:val="baseline"/>
      </w:rPr>
    </w:lvl>
  </w:abstractNum>
  <w:abstractNum w:abstractNumId="5">
    <w:nsid w:val="2894673A"/>
    <w:multiLevelType w:val="hybridMultilevel"/>
    <w:tmpl w:val="AF027EFC"/>
    <w:lvl w:ilvl="0" w:tplc="EF4A9E1C">
      <w:start w:val="26"/>
      <w:numFmt w:val="bullet"/>
      <w:lvlText w:val="-"/>
      <w:lvlJc w:val="left"/>
      <w:pPr>
        <w:ind w:left="1571" w:hanging="360"/>
      </w:pPr>
    </w:lvl>
    <w:lvl w:ilvl="1" w:tplc="308E2226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74A8E9E8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50E2EE8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F7A4F692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D2245EE4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DD604C64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94F3B2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9258C784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13D1EC0"/>
    <w:multiLevelType w:val="hybridMultilevel"/>
    <w:tmpl w:val="C77801F8"/>
    <w:lvl w:ilvl="0" w:tplc="F9FCCDDE">
      <w:start w:val="1"/>
      <w:numFmt w:val="decimal"/>
      <w:lvlText w:val="%1."/>
      <w:lvlJc w:val="left"/>
      <w:pPr>
        <w:ind w:left="720" w:hanging="360"/>
      </w:pPr>
    </w:lvl>
    <w:lvl w:ilvl="1" w:tplc="36FA5B6A">
      <w:start w:val="1"/>
      <w:numFmt w:val="lowerLetter"/>
      <w:lvlText w:val="%2."/>
      <w:lvlJc w:val="left"/>
      <w:pPr>
        <w:ind w:left="1440" w:hanging="360"/>
      </w:pPr>
    </w:lvl>
    <w:lvl w:ilvl="2" w:tplc="65249B00">
      <w:start w:val="1"/>
      <w:numFmt w:val="lowerRoman"/>
      <w:lvlText w:val="%3."/>
      <w:lvlJc w:val="right"/>
      <w:pPr>
        <w:ind w:left="2160" w:hanging="180"/>
      </w:pPr>
    </w:lvl>
    <w:lvl w:ilvl="3" w:tplc="F08A9ACE">
      <w:start w:val="1"/>
      <w:numFmt w:val="decimal"/>
      <w:lvlText w:val="%4."/>
      <w:lvlJc w:val="left"/>
      <w:pPr>
        <w:ind w:left="2880" w:hanging="360"/>
      </w:pPr>
    </w:lvl>
    <w:lvl w:ilvl="4" w:tplc="4FAA8F8A">
      <w:start w:val="1"/>
      <w:numFmt w:val="lowerLetter"/>
      <w:lvlText w:val="%5."/>
      <w:lvlJc w:val="left"/>
      <w:pPr>
        <w:ind w:left="3600" w:hanging="360"/>
      </w:pPr>
    </w:lvl>
    <w:lvl w:ilvl="5" w:tplc="3C4A657E">
      <w:start w:val="1"/>
      <w:numFmt w:val="lowerRoman"/>
      <w:lvlText w:val="%6."/>
      <w:lvlJc w:val="right"/>
      <w:pPr>
        <w:ind w:left="4320" w:hanging="180"/>
      </w:pPr>
    </w:lvl>
    <w:lvl w:ilvl="6" w:tplc="0D54C120">
      <w:start w:val="1"/>
      <w:numFmt w:val="decimal"/>
      <w:lvlText w:val="%7."/>
      <w:lvlJc w:val="left"/>
      <w:pPr>
        <w:ind w:left="5040" w:hanging="360"/>
      </w:pPr>
    </w:lvl>
    <w:lvl w:ilvl="7" w:tplc="99B662EA">
      <w:start w:val="1"/>
      <w:numFmt w:val="lowerLetter"/>
      <w:lvlText w:val="%8."/>
      <w:lvlJc w:val="left"/>
      <w:pPr>
        <w:ind w:left="5760" w:hanging="360"/>
      </w:pPr>
    </w:lvl>
    <w:lvl w:ilvl="8" w:tplc="005283EE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14740E2"/>
    <w:multiLevelType w:val="hybridMultilevel"/>
    <w:tmpl w:val="A2ECA3E6"/>
    <w:lvl w:ilvl="0" w:tplc="29EA5F4C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4DA4128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DADE8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75289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2461626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590DD9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BA27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A68DB58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288E6C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2051F56"/>
    <w:multiLevelType w:val="hybridMultilevel"/>
    <w:tmpl w:val="B37055EC"/>
    <w:lvl w:ilvl="0" w:tplc="CDEEDBF2">
      <w:start w:val="1"/>
      <w:numFmt w:val="bullet"/>
      <w:lvlText w:val="-"/>
      <w:lvlJc w:val="left"/>
      <w:pPr>
        <w:ind w:left="720" w:hanging="360"/>
      </w:pPr>
      <w:rPr>
        <w:rFonts w:ascii="Verdana" w:hAnsi="Verdana" w:hint="default"/>
      </w:rPr>
    </w:lvl>
    <w:lvl w:ilvl="1" w:tplc="637AB41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E7C918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0ED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1CC102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D2C461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B2462B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22C216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743CA5F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31624E"/>
    <w:multiLevelType w:val="hybridMultilevel"/>
    <w:tmpl w:val="1F08D962"/>
    <w:lvl w:ilvl="0" w:tplc="4A6C9C2C">
      <w:start w:val="16"/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9A3566B"/>
    <w:multiLevelType w:val="hybridMultilevel"/>
    <w:tmpl w:val="1BDE9C20"/>
    <w:lvl w:ilvl="0" w:tplc="0B5C23E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B59CA58E">
      <w:start w:val="1"/>
      <w:numFmt w:val="decimal"/>
      <w:lvlText w:val=""/>
      <w:lvlJc w:val="left"/>
      <w:rPr>
        <w:rFonts w:cs="Times New Roman"/>
      </w:rPr>
    </w:lvl>
    <w:lvl w:ilvl="2" w:tplc="CFA81FFE">
      <w:start w:val="1"/>
      <w:numFmt w:val="decimal"/>
      <w:lvlText w:val=""/>
      <w:lvlJc w:val="left"/>
      <w:rPr>
        <w:rFonts w:cs="Times New Roman"/>
      </w:rPr>
    </w:lvl>
    <w:lvl w:ilvl="3" w:tplc="D2D83876">
      <w:start w:val="1"/>
      <w:numFmt w:val="decimal"/>
      <w:lvlText w:val=""/>
      <w:lvlJc w:val="left"/>
      <w:rPr>
        <w:rFonts w:cs="Times New Roman"/>
      </w:rPr>
    </w:lvl>
    <w:lvl w:ilvl="4" w:tplc="69847DDA">
      <w:start w:val="1"/>
      <w:numFmt w:val="decimal"/>
      <w:lvlText w:val=""/>
      <w:lvlJc w:val="left"/>
      <w:rPr>
        <w:rFonts w:cs="Times New Roman"/>
      </w:rPr>
    </w:lvl>
    <w:lvl w:ilvl="5" w:tplc="92CAD910">
      <w:start w:val="1"/>
      <w:numFmt w:val="decimal"/>
      <w:lvlText w:val=""/>
      <w:lvlJc w:val="left"/>
      <w:rPr>
        <w:rFonts w:cs="Times New Roman"/>
      </w:rPr>
    </w:lvl>
    <w:lvl w:ilvl="6" w:tplc="BB7C35D8">
      <w:start w:val="1"/>
      <w:numFmt w:val="decimal"/>
      <w:lvlText w:val=""/>
      <w:lvlJc w:val="left"/>
      <w:rPr>
        <w:rFonts w:cs="Times New Roman"/>
      </w:rPr>
    </w:lvl>
    <w:lvl w:ilvl="7" w:tplc="0BAC3234">
      <w:start w:val="1"/>
      <w:numFmt w:val="decimal"/>
      <w:lvlText w:val=""/>
      <w:lvlJc w:val="left"/>
      <w:rPr>
        <w:rFonts w:cs="Times New Roman"/>
      </w:rPr>
    </w:lvl>
    <w:lvl w:ilvl="8" w:tplc="50B49270">
      <w:start w:val="1"/>
      <w:numFmt w:val="decimal"/>
      <w:lvlText w:val=""/>
      <w:lvlJc w:val="left"/>
      <w:rPr>
        <w:rFonts w:cs="Times New Roman"/>
      </w:rPr>
    </w:lvl>
  </w:abstractNum>
  <w:abstractNum w:abstractNumId="11">
    <w:nsid w:val="43EF739C"/>
    <w:multiLevelType w:val="hybridMultilevel"/>
    <w:tmpl w:val="CDE683E4"/>
    <w:lvl w:ilvl="0" w:tplc="4568F7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45F8B778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72283E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B81A2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E2A7608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6AF0E1B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F9A9AB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22E332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12ED21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47472243"/>
    <w:multiLevelType w:val="hybridMultilevel"/>
    <w:tmpl w:val="4A120BA6"/>
    <w:lvl w:ilvl="0" w:tplc="60DC4A20">
      <w:start w:val="16"/>
      <w:numFmt w:val="bullet"/>
      <w:lvlText w:val="-"/>
      <w:lvlJc w:val="left"/>
      <w:pPr>
        <w:ind w:left="1429" w:hanging="360"/>
      </w:pPr>
      <w:rPr>
        <w:rFonts w:hint="default"/>
      </w:rPr>
    </w:lvl>
    <w:lvl w:ilvl="1" w:tplc="119CCD42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CDC19E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5A82A8FA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80C8BF6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39E9FBA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9F09F36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81EE1B0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474A45A0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48C15A5D"/>
    <w:multiLevelType w:val="hybridMultilevel"/>
    <w:tmpl w:val="F146C7F0"/>
    <w:lvl w:ilvl="0" w:tplc="C92E7D32">
      <w:start w:val="1"/>
      <w:numFmt w:val="decimal"/>
      <w:lvlText w:val="%1."/>
      <w:lvlJc w:val="left"/>
      <w:pPr>
        <w:ind w:left="720" w:hanging="360"/>
      </w:pPr>
    </w:lvl>
    <w:lvl w:ilvl="1" w:tplc="6E52C9B0">
      <w:start w:val="1"/>
      <w:numFmt w:val="lowerLetter"/>
      <w:lvlText w:val="%2."/>
      <w:lvlJc w:val="left"/>
      <w:pPr>
        <w:ind w:left="1440" w:hanging="360"/>
      </w:pPr>
    </w:lvl>
    <w:lvl w:ilvl="2" w:tplc="23500896">
      <w:start w:val="1"/>
      <w:numFmt w:val="lowerRoman"/>
      <w:lvlText w:val="%3."/>
      <w:lvlJc w:val="right"/>
      <w:pPr>
        <w:ind w:left="2160" w:hanging="180"/>
      </w:pPr>
    </w:lvl>
    <w:lvl w:ilvl="3" w:tplc="B6AC9060">
      <w:start w:val="1"/>
      <w:numFmt w:val="decimal"/>
      <w:lvlText w:val="%4."/>
      <w:lvlJc w:val="left"/>
      <w:pPr>
        <w:ind w:left="2880" w:hanging="360"/>
      </w:pPr>
    </w:lvl>
    <w:lvl w:ilvl="4" w:tplc="1964994E">
      <w:start w:val="1"/>
      <w:numFmt w:val="lowerLetter"/>
      <w:lvlText w:val="%5."/>
      <w:lvlJc w:val="left"/>
      <w:pPr>
        <w:ind w:left="3600" w:hanging="360"/>
      </w:pPr>
    </w:lvl>
    <w:lvl w:ilvl="5" w:tplc="DD7A1BEC">
      <w:start w:val="1"/>
      <w:numFmt w:val="lowerRoman"/>
      <w:lvlText w:val="%6."/>
      <w:lvlJc w:val="right"/>
      <w:pPr>
        <w:ind w:left="4320" w:hanging="180"/>
      </w:pPr>
    </w:lvl>
    <w:lvl w:ilvl="6" w:tplc="851AD43C">
      <w:start w:val="1"/>
      <w:numFmt w:val="decimal"/>
      <w:lvlText w:val="%7."/>
      <w:lvlJc w:val="left"/>
      <w:pPr>
        <w:ind w:left="5040" w:hanging="360"/>
      </w:pPr>
    </w:lvl>
    <w:lvl w:ilvl="7" w:tplc="8996C190">
      <w:start w:val="1"/>
      <w:numFmt w:val="lowerLetter"/>
      <w:lvlText w:val="%8."/>
      <w:lvlJc w:val="left"/>
      <w:pPr>
        <w:ind w:left="5760" w:hanging="360"/>
      </w:pPr>
    </w:lvl>
    <w:lvl w:ilvl="8" w:tplc="65C0D86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F8265A2"/>
    <w:multiLevelType w:val="hybridMultilevel"/>
    <w:tmpl w:val="8326A642"/>
    <w:lvl w:ilvl="0" w:tplc="C11AAD4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5778EF56">
      <w:start w:val="1"/>
      <w:numFmt w:val="lowerLetter"/>
      <w:lvlText w:val="%2."/>
      <w:lvlJc w:val="left"/>
      <w:pPr>
        <w:ind w:left="1440" w:hanging="360"/>
      </w:pPr>
    </w:lvl>
    <w:lvl w:ilvl="2" w:tplc="5FBC41C0">
      <w:start w:val="1"/>
      <w:numFmt w:val="lowerRoman"/>
      <w:lvlText w:val="%3."/>
      <w:lvlJc w:val="right"/>
      <w:pPr>
        <w:ind w:left="2160" w:hanging="180"/>
      </w:pPr>
    </w:lvl>
    <w:lvl w:ilvl="3" w:tplc="BC1AA728">
      <w:start w:val="1"/>
      <w:numFmt w:val="decimal"/>
      <w:lvlText w:val="%4."/>
      <w:lvlJc w:val="left"/>
      <w:pPr>
        <w:ind w:left="2880" w:hanging="360"/>
      </w:pPr>
    </w:lvl>
    <w:lvl w:ilvl="4" w:tplc="35402BBA">
      <w:start w:val="1"/>
      <w:numFmt w:val="lowerLetter"/>
      <w:lvlText w:val="%5."/>
      <w:lvlJc w:val="left"/>
      <w:pPr>
        <w:ind w:left="3600" w:hanging="360"/>
      </w:pPr>
    </w:lvl>
    <w:lvl w:ilvl="5" w:tplc="0C765F50">
      <w:start w:val="1"/>
      <w:numFmt w:val="lowerRoman"/>
      <w:lvlText w:val="%6."/>
      <w:lvlJc w:val="right"/>
      <w:pPr>
        <w:ind w:left="4320" w:hanging="180"/>
      </w:pPr>
    </w:lvl>
    <w:lvl w:ilvl="6" w:tplc="0666C390">
      <w:start w:val="1"/>
      <w:numFmt w:val="decimal"/>
      <w:lvlText w:val="%7."/>
      <w:lvlJc w:val="left"/>
      <w:pPr>
        <w:ind w:left="5040" w:hanging="360"/>
      </w:pPr>
    </w:lvl>
    <w:lvl w:ilvl="7" w:tplc="EF08BF5A">
      <w:start w:val="1"/>
      <w:numFmt w:val="lowerLetter"/>
      <w:lvlText w:val="%8."/>
      <w:lvlJc w:val="left"/>
      <w:pPr>
        <w:ind w:left="5760" w:hanging="360"/>
      </w:pPr>
    </w:lvl>
    <w:lvl w:ilvl="8" w:tplc="91469C20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B592CE4"/>
    <w:multiLevelType w:val="hybridMultilevel"/>
    <w:tmpl w:val="C4406E64"/>
    <w:lvl w:ilvl="0" w:tplc="70D072EE">
      <w:start w:val="1"/>
      <w:numFmt w:val="decimal"/>
      <w:lvlText w:val="%1."/>
      <w:lvlJc w:val="left"/>
      <w:pPr>
        <w:ind w:left="720" w:hanging="360"/>
      </w:pPr>
    </w:lvl>
    <w:lvl w:ilvl="1" w:tplc="80825844">
      <w:start w:val="1"/>
      <w:numFmt w:val="lowerLetter"/>
      <w:lvlText w:val="%2."/>
      <w:lvlJc w:val="left"/>
      <w:pPr>
        <w:ind w:left="1440" w:hanging="360"/>
      </w:pPr>
    </w:lvl>
    <w:lvl w:ilvl="2" w:tplc="B448A3E0">
      <w:start w:val="1"/>
      <w:numFmt w:val="lowerRoman"/>
      <w:lvlText w:val="%3."/>
      <w:lvlJc w:val="right"/>
      <w:pPr>
        <w:ind w:left="2160" w:hanging="180"/>
      </w:pPr>
    </w:lvl>
    <w:lvl w:ilvl="3" w:tplc="59EAEAD0">
      <w:start w:val="1"/>
      <w:numFmt w:val="decimal"/>
      <w:lvlText w:val="%4."/>
      <w:lvlJc w:val="left"/>
      <w:pPr>
        <w:ind w:left="2880" w:hanging="360"/>
      </w:pPr>
    </w:lvl>
    <w:lvl w:ilvl="4" w:tplc="E3A24510">
      <w:start w:val="1"/>
      <w:numFmt w:val="lowerLetter"/>
      <w:lvlText w:val="%5."/>
      <w:lvlJc w:val="left"/>
      <w:pPr>
        <w:ind w:left="3600" w:hanging="360"/>
      </w:pPr>
    </w:lvl>
    <w:lvl w:ilvl="5" w:tplc="DBBEC664">
      <w:start w:val="1"/>
      <w:numFmt w:val="lowerRoman"/>
      <w:lvlText w:val="%6."/>
      <w:lvlJc w:val="right"/>
      <w:pPr>
        <w:ind w:left="4320" w:hanging="180"/>
      </w:pPr>
    </w:lvl>
    <w:lvl w:ilvl="6" w:tplc="67E40AE0">
      <w:start w:val="1"/>
      <w:numFmt w:val="decimal"/>
      <w:lvlText w:val="%7."/>
      <w:lvlJc w:val="left"/>
      <w:pPr>
        <w:ind w:left="5040" w:hanging="360"/>
      </w:pPr>
    </w:lvl>
    <w:lvl w:ilvl="7" w:tplc="B78ADCDA">
      <w:start w:val="1"/>
      <w:numFmt w:val="lowerLetter"/>
      <w:lvlText w:val="%8."/>
      <w:lvlJc w:val="left"/>
      <w:pPr>
        <w:ind w:left="5760" w:hanging="360"/>
      </w:pPr>
    </w:lvl>
    <w:lvl w:ilvl="8" w:tplc="11B6DCA0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60736112"/>
    <w:multiLevelType w:val="hybridMultilevel"/>
    <w:tmpl w:val="5404B634"/>
    <w:lvl w:ilvl="0" w:tplc="5F4EA4C0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F08488B8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7A74398E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6786DBBC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592C4AD6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55D069C0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7D70AAF2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ABC29CC4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AB30057C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7">
    <w:nsid w:val="6377072D"/>
    <w:multiLevelType w:val="hybridMultilevel"/>
    <w:tmpl w:val="E1AADA4C"/>
    <w:lvl w:ilvl="0" w:tplc="433842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0860A3C">
      <w:start w:val="1"/>
      <w:numFmt w:val="lowerLetter"/>
      <w:lvlText w:val="%2."/>
      <w:lvlJc w:val="left"/>
      <w:pPr>
        <w:ind w:left="1440" w:hanging="360"/>
      </w:pPr>
    </w:lvl>
    <w:lvl w:ilvl="2" w:tplc="1F3802DE">
      <w:start w:val="1"/>
      <w:numFmt w:val="lowerRoman"/>
      <w:lvlText w:val="%3."/>
      <w:lvlJc w:val="right"/>
      <w:pPr>
        <w:ind w:left="2160" w:hanging="180"/>
      </w:pPr>
    </w:lvl>
    <w:lvl w:ilvl="3" w:tplc="38F8D4FC">
      <w:start w:val="1"/>
      <w:numFmt w:val="decimal"/>
      <w:lvlText w:val="%4."/>
      <w:lvlJc w:val="left"/>
      <w:pPr>
        <w:ind w:left="2880" w:hanging="360"/>
      </w:pPr>
    </w:lvl>
    <w:lvl w:ilvl="4" w:tplc="6B2CFBCE">
      <w:start w:val="1"/>
      <w:numFmt w:val="lowerLetter"/>
      <w:lvlText w:val="%5."/>
      <w:lvlJc w:val="left"/>
      <w:pPr>
        <w:ind w:left="3600" w:hanging="360"/>
      </w:pPr>
    </w:lvl>
    <w:lvl w:ilvl="5" w:tplc="C48815A2">
      <w:start w:val="1"/>
      <w:numFmt w:val="lowerRoman"/>
      <w:lvlText w:val="%6."/>
      <w:lvlJc w:val="right"/>
      <w:pPr>
        <w:ind w:left="4320" w:hanging="180"/>
      </w:pPr>
    </w:lvl>
    <w:lvl w:ilvl="6" w:tplc="4920A544">
      <w:start w:val="1"/>
      <w:numFmt w:val="decimal"/>
      <w:lvlText w:val="%7."/>
      <w:lvlJc w:val="left"/>
      <w:pPr>
        <w:ind w:left="5040" w:hanging="360"/>
      </w:pPr>
    </w:lvl>
    <w:lvl w:ilvl="7" w:tplc="8D8E15A8">
      <w:start w:val="1"/>
      <w:numFmt w:val="lowerLetter"/>
      <w:lvlText w:val="%8."/>
      <w:lvlJc w:val="left"/>
      <w:pPr>
        <w:ind w:left="5760" w:hanging="360"/>
      </w:pPr>
    </w:lvl>
    <w:lvl w:ilvl="8" w:tplc="5120C962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8AF3E4E"/>
    <w:multiLevelType w:val="hybridMultilevel"/>
    <w:tmpl w:val="CFD83638"/>
    <w:lvl w:ilvl="0" w:tplc="53D0C9E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5E042172">
      <w:start w:val="1"/>
      <w:numFmt w:val="lowerLetter"/>
      <w:lvlText w:val="%2."/>
      <w:lvlJc w:val="left"/>
      <w:pPr>
        <w:ind w:left="1788" w:hanging="360"/>
      </w:pPr>
    </w:lvl>
    <w:lvl w:ilvl="2" w:tplc="79F04772">
      <w:start w:val="1"/>
      <w:numFmt w:val="lowerRoman"/>
      <w:lvlText w:val="%3."/>
      <w:lvlJc w:val="right"/>
      <w:pPr>
        <w:ind w:left="2508" w:hanging="180"/>
      </w:pPr>
    </w:lvl>
    <w:lvl w:ilvl="3" w:tplc="5A12CB4E">
      <w:start w:val="1"/>
      <w:numFmt w:val="decimal"/>
      <w:lvlText w:val="%4."/>
      <w:lvlJc w:val="left"/>
      <w:pPr>
        <w:ind w:left="3228" w:hanging="360"/>
      </w:pPr>
    </w:lvl>
    <w:lvl w:ilvl="4" w:tplc="0BFABBC0">
      <w:start w:val="1"/>
      <w:numFmt w:val="lowerLetter"/>
      <w:lvlText w:val="%5."/>
      <w:lvlJc w:val="left"/>
      <w:pPr>
        <w:ind w:left="3948" w:hanging="360"/>
      </w:pPr>
    </w:lvl>
    <w:lvl w:ilvl="5" w:tplc="29A02546">
      <w:start w:val="1"/>
      <w:numFmt w:val="lowerRoman"/>
      <w:lvlText w:val="%6."/>
      <w:lvlJc w:val="right"/>
      <w:pPr>
        <w:ind w:left="4668" w:hanging="180"/>
      </w:pPr>
    </w:lvl>
    <w:lvl w:ilvl="6" w:tplc="6800266E">
      <w:start w:val="1"/>
      <w:numFmt w:val="decimal"/>
      <w:lvlText w:val="%7."/>
      <w:lvlJc w:val="left"/>
      <w:pPr>
        <w:ind w:left="5388" w:hanging="360"/>
      </w:pPr>
    </w:lvl>
    <w:lvl w:ilvl="7" w:tplc="BA5E31BE">
      <w:start w:val="1"/>
      <w:numFmt w:val="lowerLetter"/>
      <w:lvlText w:val="%8."/>
      <w:lvlJc w:val="left"/>
      <w:pPr>
        <w:ind w:left="6108" w:hanging="360"/>
      </w:pPr>
    </w:lvl>
    <w:lvl w:ilvl="8" w:tplc="D2EE7CE2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6D6873A3"/>
    <w:multiLevelType w:val="hybridMultilevel"/>
    <w:tmpl w:val="F594E59E"/>
    <w:lvl w:ilvl="0" w:tplc="6ECACBF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7292CF4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9F6457E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22B7C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E83500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F4EC40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D0C852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EE0A102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2A9B6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1B74488"/>
    <w:multiLevelType w:val="hybridMultilevel"/>
    <w:tmpl w:val="D172C2B0"/>
    <w:lvl w:ilvl="0" w:tplc="847E5212">
      <w:start w:val="1"/>
      <w:numFmt w:val="bullet"/>
      <w:lvlText w:val="-"/>
      <w:lvlJc w:val="left"/>
      <w:pPr>
        <w:ind w:left="1429" w:hanging="360"/>
      </w:pPr>
      <w:rPr>
        <w:rFonts w:ascii="Verdana" w:hAnsi="Verdana" w:hint="default"/>
      </w:rPr>
    </w:lvl>
    <w:lvl w:ilvl="1" w:tplc="CD4C8B2C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77D0E21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A270443E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7C8EF57A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E500C8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E4C8A3A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4F8E937E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D6F85EE4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>
    <w:nsid w:val="71CA270E"/>
    <w:multiLevelType w:val="hybridMultilevel"/>
    <w:tmpl w:val="EAAEC4B6"/>
    <w:lvl w:ilvl="0" w:tplc="15D4D2B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5A06149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1E4701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C0254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99EB532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B272316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7A24E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8468390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D194A1A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33039A9"/>
    <w:multiLevelType w:val="hybridMultilevel"/>
    <w:tmpl w:val="741246F4"/>
    <w:lvl w:ilvl="0" w:tplc="6450DAAC">
      <w:start w:val="1"/>
      <w:numFmt w:val="decimal"/>
      <w:lvlText w:val="%1."/>
      <w:lvlJc w:val="left"/>
      <w:pPr>
        <w:ind w:left="644" w:hanging="360"/>
      </w:pPr>
    </w:lvl>
    <w:lvl w:ilvl="1" w:tplc="AD12F986">
      <w:start w:val="1"/>
      <w:numFmt w:val="lowerLetter"/>
      <w:lvlText w:val="%2."/>
      <w:lvlJc w:val="left"/>
      <w:pPr>
        <w:ind w:left="1364" w:hanging="360"/>
      </w:pPr>
    </w:lvl>
    <w:lvl w:ilvl="2" w:tplc="4568F4D8">
      <w:start w:val="1"/>
      <w:numFmt w:val="lowerRoman"/>
      <w:lvlText w:val="%3."/>
      <w:lvlJc w:val="right"/>
      <w:pPr>
        <w:ind w:left="2084" w:hanging="180"/>
      </w:pPr>
    </w:lvl>
    <w:lvl w:ilvl="3" w:tplc="8732F63A">
      <w:start w:val="1"/>
      <w:numFmt w:val="decimal"/>
      <w:lvlText w:val="%4."/>
      <w:lvlJc w:val="left"/>
      <w:pPr>
        <w:ind w:left="2804" w:hanging="360"/>
      </w:pPr>
    </w:lvl>
    <w:lvl w:ilvl="4" w:tplc="986AB92E">
      <w:start w:val="1"/>
      <w:numFmt w:val="lowerLetter"/>
      <w:lvlText w:val="%5."/>
      <w:lvlJc w:val="left"/>
      <w:pPr>
        <w:ind w:left="3524" w:hanging="360"/>
      </w:pPr>
    </w:lvl>
    <w:lvl w:ilvl="5" w:tplc="BBAAFDEE">
      <w:start w:val="1"/>
      <w:numFmt w:val="lowerRoman"/>
      <w:lvlText w:val="%6."/>
      <w:lvlJc w:val="right"/>
      <w:pPr>
        <w:ind w:left="4244" w:hanging="180"/>
      </w:pPr>
    </w:lvl>
    <w:lvl w:ilvl="6" w:tplc="283629D8">
      <w:start w:val="1"/>
      <w:numFmt w:val="decimal"/>
      <w:lvlText w:val="%7."/>
      <w:lvlJc w:val="left"/>
      <w:pPr>
        <w:ind w:left="4964" w:hanging="360"/>
      </w:pPr>
    </w:lvl>
    <w:lvl w:ilvl="7" w:tplc="D2B8668C">
      <w:start w:val="1"/>
      <w:numFmt w:val="lowerLetter"/>
      <w:lvlText w:val="%8."/>
      <w:lvlJc w:val="left"/>
      <w:pPr>
        <w:ind w:left="5684" w:hanging="360"/>
      </w:pPr>
    </w:lvl>
    <w:lvl w:ilvl="8" w:tplc="8D903A8E">
      <w:start w:val="1"/>
      <w:numFmt w:val="lowerRoman"/>
      <w:lvlText w:val="%9."/>
      <w:lvlJc w:val="right"/>
      <w:pPr>
        <w:ind w:left="6404" w:hanging="180"/>
      </w:pPr>
    </w:lvl>
  </w:abstractNum>
  <w:abstractNum w:abstractNumId="23">
    <w:nsid w:val="7B460020"/>
    <w:multiLevelType w:val="hybridMultilevel"/>
    <w:tmpl w:val="CF86C34A"/>
    <w:lvl w:ilvl="0" w:tplc="A81E3AEA">
      <w:start w:val="1"/>
      <w:numFmt w:val="decimal"/>
      <w:lvlText w:val="%1."/>
      <w:lvlJc w:val="left"/>
      <w:pPr>
        <w:ind w:left="1571" w:hanging="360"/>
      </w:pPr>
    </w:lvl>
    <w:lvl w:ilvl="1" w:tplc="6DF01EB8">
      <w:start w:val="1"/>
      <w:numFmt w:val="lowerLetter"/>
      <w:lvlText w:val="%2."/>
      <w:lvlJc w:val="left"/>
      <w:pPr>
        <w:ind w:left="2291" w:hanging="360"/>
      </w:pPr>
    </w:lvl>
    <w:lvl w:ilvl="2" w:tplc="04DE295C">
      <w:start w:val="1"/>
      <w:numFmt w:val="lowerRoman"/>
      <w:lvlText w:val="%3."/>
      <w:lvlJc w:val="right"/>
      <w:pPr>
        <w:ind w:left="3011" w:hanging="180"/>
      </w:pPr>
    </w:lvl>
    <w:lvl w:ilvl="3" w:tplc="0E8EC3AA">
      <w:start w:val="1"/>
      <w:numFmt w:val="decimal"/>
      <w:lvlText w:val="%4."/>
      <w:lvlJc w:val="left"/>
      <w:pPr>
        <w:ind w:left="3731" w:hanging="360"/>
      </w:pPr>
    </w:lvl>
    <w:lvl w:ilvl="4" w:tplc="E82CA2F8">
      <w:start w:val="1"/>
      <w:numFmt w:val="lowerLetter"/>
      <w:lvlText w:val="%5."/>
      <w:lvlJc w:val="left"/>
      <w:pPr>
        <w:ind w:left="4451" w:hanging="360"/>
      </w:pPr>
    </w:lvl>
    <w:lvl w:ilvl="5" w:tplc="792C0236">
      <w:start w:val="1"/>
      <w:numFmt w:val="lowerRoman"/>
      <w:lvlText w:val="%6."/>
      <w:lvlJc w:val="right"/>
      <w:pPr>
        <w:ind w:left="5171" w:hanging="180"/>
      </w:pPr>
    </w:lvl>
    <w:lvl w:ilvl="6" w:tplc="502E5634">
      <w:start w:val="1"/>
      <w:numFmt w:val="decimal"/>
      <w:lvlText w:val="%7."/>
      <w:lvlJc w:val="left"/>
      <w:pPr>
        <w:ind w:left="5891" w:hanging="360"/>
      </w:pPr>
    </w:lvl>
    <w:lvl w:ilvl="7" w:tplc="7AD80D92">
      <w:start w:val="1"/>
      <w:numFmt w:val="lowerLetter"/>
      <w:lvlText w:val="%8."/>
      <w:lvlJc w:val="left"/>
      <w:pPr>
        <w:ind w:left="6611" w:hanging="360"/>
      </w:pPr>
    </w:lvl>
    <w:lvl w:ilvl="8" w:tplc="05AE3B16">
      <w:start w:val="1"/>
      <w:numFmt w:val="lowerRoman"/>
      <w:lvlText w:val="%9."/>
      <w:lvlJc w:val="right"/>
      <w:pPr>
        <w:ind w:left="7331" w:hanging="180"/>
      </w:pPr>
    </w:lvl>
  </w:abstractNum>
  <w:abstractNum w:abstractNumId="24">
    <w:nsid w:val="7DCA0B0E"/>
    <w:multiLevelType w:val="hybridMultilevel"/>
    <w:tmpl w:val="817E4B9E"/>
    <w:lvl w:ilvl="0" w:tplc="85C0AEF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38266B96">
      <w:start w:val="1"/>
      <w:numFmt w:val="lowerLetter"/>
      <w:lvlText w:val="%2."/>
      <w:lvlJc w:val="left"/>
      <w:pPr>
        <w:ind w:left="1440" w:hanging="360"/>
      </w:pPr>
    </w:lvl>
    <w:lvl w:ilvl="2" w:tplc="EF46FD18">
      <w:start w:val="1"/>
      <w:numFmt w:val="lowerRoman"/>
      <w:lvlText w:val="%3."/>
      <w:lvlJc w:val="right"/>
      <w:pPr>
        <w:ind w:left="2160" w:hanging="180"/>
      </w:pPr>
    </w:lvl>
    <w:lvl w:ilvl="3" w:tplc="4BF67506">
      <w:start w:val="1"/>
      <w:numFmt w:val="decimal"/>
      <w:lvlText w:val="%4."/>
      <w:lvlJc w:val="left"/>
      <w:pPr>
        <w:ind w:left="2880" w:hanging="360"/>
      </w:pPr>
    </w:lvl>
    <w:lvl w:ilvl="4" w:tplc="C49AD656">
      <w:start w:val="1"/>
      <w:numFmt w:val="lowerLetter"/>
      <w:lvlText w:val="%5."/>
      <w:lvlJc w:val="left"/>
      <w:pPr>
        <w:ind w:left="3600" w:hanging="360"/>
      </w:pPr>
    </w:lvl>
    <w:lvl w:ilvl="5" w:tplc="62C0F606">
      <w:start w:val="1"/>
      <w:numFmt w:val="lowerRoman"/>
      <w:lvlText w:val="%6."/>
      <w:lvlJc w:val="right"/>
      <w:pPr>
        <w:ind w:left="4320" w:hanging="180"/>
      </w:pPr>
    </w:lvl>
    <w:lvl w:ilvl="6" w:tplc="F9EC8E40">
      <w:start w:val="1"/>
      <w:numFmt w:val="decimal"/>
      <w:lvlText w:val="%7."/>
      <w:lvlJc w:val="left"/>
      <w:pPr>
        <w:ind w:left="5040" w:hanging="360"/>
      </w:pPr>
    </w:lvl>
    <w:lvl w:ilvl="7" w:tplc="AA5E4374">
      <w:start w:val="1"/>
      <w:numFmt w:val="lowerLetter"/>
      <w:lvlText w:val="%8."/>
      <w:lvlJc w:val="left"/>
      <w:pPr>
        <w:ind w:left="5760" w:hanging="360"/>
      </w:pPr>
    </w:lvl>
    <w:lvl w:ilvl="8" w:tplc="450E759E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ED044E7"/>
    <w:multiLevelType w:val="hybridMultilevel"/>
    <w:tmpl w:val="11FA143A"/>
    <w:lvl w:ilvl="0" w:tplc="3D56A068">
      <w:start w:val="1"/>
      <w:numFmt w:val="decimal"/>
      <w:lvlText w:val="%1."/>
      <w:legacy w:legacy="1" w:legacySpace="0" w:legacyIndent="547"/>
      <w:lvlJc w:val="left"/>
      <w:rPr>
        <w:rFonts w:ascii="Times New Roman" w:hAnsi="Times New Roman" w:cs="Times New Roman" w:hint="default"/>
      </w:rPr>
    </w:lvl>
    <w:lvl w:ilvl="1" w:tplc="29D8CEC0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115C422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28BC3D4C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0C5A389A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7045D44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6BF4F9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C34EFF2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CB60B5F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num w:numId="1">
    <w:abstractNumId w:val="16"/>
  </w:num>
  <w:num w:numId="2">
    <w:abstractNumId w:val="11"/>
  </w:num>
  <w:num w:numId="3">
    <w:abstractNumId w:val="10"/>
  </w:num>
  <w:num w:numId="4">
    <w:abstractNumId w:val="21"/>
  </w:num>
  <w:num w:numId="5">
    <w:abstractNumId w:val="19"/>
  </w:num>
  <w:num w:numId="6">
    <w:abstractNumId w:val="0"/>
  </w:num>
  <w:num w:numId="7">
    <w:abstractNumId w:val="12"/>
  </w:num>
  <w:num w:numId="8">
    <w:abstractNumId w:val="8"/>
  </w:num>
  <w:num w:numId="9">
    <w:abstractNumId w:val="7"/>
  </w:num>
  <w:num w:numId="10">
    <w:abstractNumId w:val="1"/>
  </w:num>
  <w:num w:numId="11">
    <w:abstractNumId w:val="20"/>
  </w:num>
  <w:num w:numId="12">
    <w:abstractNumId w:val="24"/>
  </w:num>
  <w:num w:numId="13">
    <w:abstractNumId w:val="22"/>
  </w:num>
  <w:num w:numId="14">
    <w:abstractNumId w:val="6"/>
  </w:num>
  <w:num w:numId="15">
    <w:abstractNumId w:val="15"/>
  </w:num>
  <w:num w:numId="16">
    <w:abstractNumId w:val="17"/>
  </w:num>
  <w:num w:numId="17">
    <w:abstractNumId w:val="18"/>
  </w:num>
  <w:num w:numId="18">
    <w:abstractNumId w:val="3"/>
  </w:num>
  <w:num w:numId="19">
    <w:abstractNumId w:val="25"/>
  </w:num>
  <w:num w:numId="20">
    <w:abstractNumId w:val="13"/>
  </w:num>
  <w:num w:numId="21">
    <w:abstractNumId w:val="5"/>
  </w:num>
  <w:num w:numId="22">
    <w:abstractNumId w:val="14"/>
  </w:num>
  <w:num w:numId="23">
    <w:abstractNumId w:val="4"/>
  </w:num>
  <w:num w:numId="24">
    <w:abstractNumId w:val="2"/>
  </w:num>
  <w:num w:numId="25">
    <w:abstractNumId w:val="23"/>
  </w:num>
  <w:num w:numId="26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5017EE"/>
    <w:rsid w:val="0009405C"/>
    <w:rsid w:val="000A5C5C"/>
    <w:rsid w:val="000E7300"/>
    <w:rsid w:val="00112198"/>
    <w:rsid w:val="0013401B"/>
    <w:rsid w:val="001425C7"/>
    <w:rsid w:val="002C67FB"/>
    <w:rsid w:val="003931D6"/>
    <w:rsid w:val="00433336"/>
    <w:rsid w:val="005017EE"/>
    <w:rsid w:val="005755D2"/>
    <w:rsid w:val="005A5558"/>
    <w:rsid w:val="005B3680"/>
    <w:rsid w:val="005F02D2"/>
    <w:rsid w:val="006B0412"/>
    <w:rsid w:val="006C58EB"/>
    <w:rsid w:val="00706DD1"/>
    <w:rsid w:val="007377C2"/>
    <w:rsid w:val="0079448C"/>
    <w:rsid w:val="008401F6"/>
    <w:rsid w:val="008A26C3"/>
    <w:rsid w:val="008E7E12"/>
    <w:rsid w:val="009355CA"/>
    <w:rsid w:val="00993F1A"/>
    <w:rsid w:val="00A10F8D"/>
    <w:rsid w:val="00A16A9E"/>
    <w:rsid w:val="00A34DFE"/>
    <w:rsid w:val="00A350A5"/>
    <w:rsid w:val="00A5159E"/>
    <w:rsid w:val="00B4765D"/>
    <w:rsid w:val="00C86BEB"/>
    <w:rsid w:val="00CB0ABF"/>
    <w:rsid w:val="00D02E9A"/>
    <w:rsid w:val="00D65291"/>
    <w:rsid w:val="00D869A7"/>
    <w:rsid w:val="00DF057D"/>
    <w:rsid w:val="00EA2DF4"/>
    <w:rsid w:val="00F32339"/>
    <w:rsid w:val="00F62279"/>
    <w:rsid w:val="00F86257"/>
    <w:rsid w:val="00F9560D"/>
    <w:rsid w:val="00FF7E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17EE"/>
  </w:style>
  <w:style w:type="paragraph" w:styleId="1">
    <w:name w:val="heading 1"/>
    <w:basedOn w:val="a"/>
    <w:next w:val="a"/>
    <w:link w:val="11"/>
    <w:uiPriority w:val="9"/>
    <w:qFormat/>
    <w:rsid w:val="00A16A9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basedOn w:val="a0"/>
    <w:link w:val="Heading1"/>
    <w:uiPriority w:val="9"/>
    <w:rsid w:val="005017EE"/>
    <w:rPr>
      <w:rFonts w:ascii="Arial" w:eastAsia="Arial" w:hAnsi="Arial" w:cs="Arial"/>
      <w:sz w:val="40"/>
      <w:szCs w:val="40"/>
    </w:rPr>
  </w:style>
  <w:style w:type="paragraph" w:customStyle="1" w:styleId="Heading2">
    <w:name w:val="Heading 2"/>
    <w:basedOn w:val="a"/>
    <w:next w:val="a"/>
    <w:link w:val="Heading2Char"/>
    <w:uiPriority w:val="9"/>
    <w:unhideWhenUsed/>
    <w:qFormat/>
    <w:rsid w:val="005017EE"/>
    <w:pPr>
      <w:keepNext/>
      <w:keepLines/>
      <w:spacing w:before="360"/>
      <w:outlineLvl w:val="1"/>
    </w:pPr>
    <w:rPr>
      <w:rFonts w:ascii="Arial" w:eastAsia="Arial" w:hAnsi="Arial" w:cs="Arial"/>
      <w:sz w:val="34"/>
    </w:rPr>
  </w:style>
  <w:style w:type="character" w:customStyle="1" w:styleId="Heading2Char">
    <w:name w:val="Heading 2 Char"/>
    <w:basedOn w:val="a0"/>
    <w:link w:val="Heading2"/>
    <w:uiPriority w:val="9"/>
    <w:rsid w:val="005017EE"/>
    <w:rPr>
      <w:rFonts w:ascii="Arial" w:eastAsia="Arial" w:hAnsi="Arial" w:cs="Arial"/>
      <w:sz w:val="34"/>
    </w:rPr>
  </w:style>
  <w:style w:type="paragraph" w:customStyle="1" w:styleId="Heading3">
    <w:name w:val="Heading 3"/>
    <w:basedOn w:val="a"/>
    <w:next w:val="a"/>
    <w:link w:val="Heading3Char"/>
    <w:uiPriority w:val="9"/>
    <w:unhideWhenUsed/>
    <w:qFormat/>
    <w:rsid w:val="005017EE"/>
    <w:pPr>
      <w:keepNext/>
      <w:keepLines/>
      <w:spacing w:before="320"/>
      <w:outlineLvl w:val="2"/>
    </w:pPr>
    <w:rPr>
      <w:rFonts w:ascii="Arial" w:eastAsia="Arial" w:hAnsi="Arial" w:cs="Arial"/>
      <w:sz w:val="30"/>
      <w:szCs w:val="30"/>
    </w:rPr>
  </w:style>
  <w:style w:type="character" w:customStyle="1" w:styleId="Heading3Char">
    <w:name w:val="Heading 3 Char"/>
    <w:basedOn w:val="a0"/>
    <w:link w:val="Heading3"/>
    <w:uiPriority w:val="9"/>
    <w:rsid w:val="005017EE"/>
    <w:rPr>
      <w:rFonts w:ascii="Arial" w:eastAsia="Arial" w:hAnsi="Arial" w:cs="Arial"/>
      <w:sz w:val="30"/>
      <w:szCs w:val="30"/>
    </w:rPr>
  </w:style>
  <w:style w:type="paragraph" w:customStyle="1" w:styleId="Heading4">
    <w:name w:val="Heading 4"/>
    <w:basedOn w:val="a"/>
    <w:next w:val="a"/>
    <w:link w:val="Heading4Char"/>
    <w:uiPriority w:val="9"/>
    <w:unhideWhenUsed/>
    <w:qFormat/>
    <w:rsid w:val="005017EE"/>
    <w:pPr>
      <w:keepNext/>
      <w:keepLines/>
      <w:spacing w:before="320"/>
      <w:outlineLvl w:val="3"/>
    </w:pPr>
    <w:rPr>
      <w:rFonts w:ascii="Arial" w:eastAsia="Arial" w:hAnsi="Arial" w:cs="Arial"/>
      <w:b/>
      <w:bCs/>
      <w:sz w:val="26"/>
      <w:szCs w:val="26"/>
    </w:rPr>
  </w:style>
  <w:style w:type="character" w:customStyle="1" w:styleId="Heading4Char">
    <w:name w:val="Heading 4 Char"/>
    <w:basedOn w:val="a0"/>
    <w:link w:val="Heading4"/>
    <w:uiPriority w:val="9"/>
    <w:rsid w:val="005017EE"/>
    <w:rPr>
      <w:rFonts w:ascii="Arial" w:eastAsia="Arial" w:hAnsi="Arial" w:cs="Arial"/>
      <w:b/>
      <w:bCs/>
      <w:sz w:val="26"/>
      <w:szCs w:val="26"/>
    </w:rPr>
  </w:style>
  <w:style w:type="paragraph" w:customStyle="1" w:styleId="Heading5">
    <w:name w:val="Heading 5"/>
    <w:basedOn w:val="a"/>
    <w:next w:val="a"/>
    <w:link w:val="Heading5Char"/>
    <w:uiPriority w:val="9"/>
    <w:unhideWhenUsed/>
    <w:qFormat/>
    <w:rsid w:val="005017EE"/>
    <w:pPr>
      <w:keepNext/>
      <w:keepLines/>
      <w:spacing w:before="320"/>
      <w:outlineLvl w:val="4"/>
    </w:pPr>
    <w:rPr>
      <w:rFonts w:ascii="Arial" w:eastAsia="Arial" w:hAnsi="Arial" w:cs="Arial"/>
      <w:b/>
      <w:bCs/>
      <w:sz w:val="24"/>
      <w:szCs w:val="24"/>
    </w:rPr>
  </w:style>
  <w:style w:type="character" w:customStyle="1" w:styleId="Heading5Char">
    <w:name w:val="Heading 5 Char"/>
    <w:basedOn w:val="a0"/>
    <w:link w:val="Heading5"/>
    <w:uiPriority w:val="9"/>
    <w:rsid w:val="005017EE"/>
    <w:rPr>
      <w:rFonts w:ascii="Arial" w:eastAsia="Arial" w:hAnsi="Arial" w:cs="Arial"/>
      <w:b/>
      <w:bCs/>
      <w:sz w:val="24"/>
      <w:szCs w:val="24"/>
    </w:rPr>
  </w:style>
  <w:style w:type="paragraph" w:customStyle="1" w:styleId="Heading6">
    <w:name w:val="Heading 6"/>
    <w:basedOn w:val="a"/>
    <w:next w:val="a"/>
    <w:link w:val="Heading6Char"/>
    <w:uiPriority w:val="9"/>
    <w:unhideWhenUsed/>
    <w:qFormat/>
    <w:rsid w:val="005017EE"/>
    <w:pPr>
      <w:keepNext/>
      <w:keepLines/>
      <w:spacing w:before="320"/>
      <w:outlineLvl w:val="5"/>
    </w:pPr>
    <w:rPr>
      <w:rFonts w:ascii="Arial" w:eastAsia="Arial" w:hAnsi="Arial" w:cs="Arial"/>
      <w:b/>
      <w:bCs/>
    </w:rPr>
  </w:style>
  <w:style w:type="character" w:customStyle="1" w:styleId="Heading6Char">
    <w:name w:val="Heading 6 Char"/>
    <w:basedOn w:val="a0"/>
    <w:link w:val="Heading6"/>
    <w:uiPriority w:val="9"/>
    <w:rsid w:val="005017EE"/>
    <w:rPr>
      <w:rFonts w:ascii="Arial" w:eastAsia="Arial" w:hAnsi="Arial" w:cs="Arial"/>
      <w:b/>
      <w:bCs/>
      <w:sz w:val="22"/>
      <w:szCs w:val="22"/>
    </w:rPr>
  </w:style>
  <w:style w:type="paragraph" w:customStyle="1" w:styleId="Heading7">
    <w:name w:val="Heading 7"/>
    <w:basedOn w:val="a"/>
    <w:next w:val="a"/>
    <w:link w:val="Heading7Char"/>
    <w:uiPriority w:val="9"/>
    <w:unhideWhenUsed/>
    <w:qFormat/>
    <w:rsid w:val="005017EE"/>
    <w:pPr>
      <w:keepNext/>
      <w:keepLines/>
      <w:spacing w:before="320"/>
      <w:outlineLvl w:val="6"/>
    </w:pPr>
    <w:rPr>
      <w:rFonts w:ascii="Arial" w:eastAsia="Arial" w:hAnsi="Arial" w:cs="Arial"/>
      <w:b/>
      <w:bCs/>
      <w:i/>
      <w:iCs/>
    </w:rPr>
  </w:style>
  <w:style w:type="character" w:customStyle="1" w:styleId="Heading7Char">
    <w:name w:val="Heading 7 Char"/>
    <w:basedOn w:val="a0"/>
    <w:link w:val="Heading7"/>
    <w:uiPriority w:val="9"/>
    <w:rsid w:val="005017EE"/>
    <w:rPr>
      <w:rFonts w:ascii="Arial" w:eastAsia="Arial" w:hAnsi="Arial" w:cs="Arial"/>
      <w:b/>
      <w:bCs/>
      <w:i/>
      <w:iCs/>
      <w:sz w:val="22"/>
      <w:szCs w:val="22"/>
    </w:rPr>
  </w:style>
  <w:style w:type="paragraph" w:customStyle="1" w:styleId="Heading8">
    <w:name w:val="Heading 8"/>
    <w:basedOn w:val="a"/>
    <w:next w:val="a"/>
    <w:link w:val="Heading8Char"/>
    <w:uiPriority w:val="9"/>
    <w:unhideWhenUsed/>
    <w:qFormat/>
    <w:rsid w:val="005017EE"/>
    <w:pPr>
      <w:keepNext/>
      <w:keepLines/>
      <w:spacing w:before="320"/>
      <w:outlineLvl w:val="7"/>
    </w:pPr>
    <w:rPr>
      <w:rFonts w:ascii="Arial" w:eastAsia="Arial" w:hAnsi="Arial" w:cs="Arial"/>
      <w:i/>
      <w:iCs/>
    </w:rPr>
  </w:style>
  <w:style w:type="character" w:customStyle="1" w:styleId="Heading8Char">
    <w:name w:val="Heading 8 Char"/>
    <w:basedOn w:val="a0"/>
    <w:link w:val="Heading8"/>
    <w:uiPriority w:val="9"/>
    <w:rsid w:val="005017EE"/>
    <w:rPr>
      <w:rFonts w:ascii="Arial" w:eastAsia="Arial" w:hAnsi="Arial" w:cs="Arial"/>
      <w:i/>
      <w:iCs/>
      <w:sz w:val="22"/>
      <w:szCs w:val="22"/>
    </w:rPr>
  </w:style>
  <w:style w:type="paragraph" w:customStyle="1" w:styleId="Heading9">
    <w:name w:val="Heading 9"/>
    <w:basedOn w:val="a"/>
    <w:next w:val="a"/>
    <w:link w:val="Heading9Char"/>
    <w:uiPriority w:val="9"/>
    <w:unhideWhenUsed/>
    <w:qFormat/>
    <w:rsid w:val="005017EE"/>
    <w:pPr>
      <w:keepNext/>
      <w:keepLines/>
      <w:spacing w:before="32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customStyle="1" w:styleId="Heading9Char">
    <w:name w:val="Heading 9 Char"/>
    <w:basedOn w:val="a0"/>
    <w:link w:val="Heading9"/>
    <w:uiPriority w:val="9"/>
    <w:rsid w:val="005017EE"/>
    <w:rPr>
      <w:rFonts w:ascii="Arial" w:eastAsia="Arial" w:hAnsi="Arial" w:cs="Arial"/>
      <w:i/>
      <w:iCs/>
      <w:sz w:val="21"/>
      <w:szCs w:val="21"/>
    </w:rPr>
  </w:style>
  <w:style w:type="paragraph" w:styleId="a3">
    <w:name w:val="Title"/>
    <w:basedOn w:val="a"/>
    <w:next w:val="a"/>
    <w:link w:val="a4"/>
    <w:uiPriority w:val="10"/>
    <w:qFormat/>
    <w:rsid w:val="005017EE"/>
    <w:pPr>
      <w:spacing w:before="300"/>
      <w:contextualSpacing/>
    </w:pPr>
    <w:rPr>
      <w:sz w:val="48"/>
      <w:szCs w:val="48"/>
    </w:rPr>
  </w:style>
  <w:style w:type="character" w:customStyle="1" w:styleId="a4">
    <w:name w:val="Название Знак"/>
    <w:basedOn w:val="a0"/>
    <w:link w:val="a3"/>
    <w:uiPriority w:val="10"/>
    <w:rsid w:val="005017EE"/>
    <w:rPr>
      <w:sz w:val="48"/>
      <w:szCs w:val="48"/>
    </w:rPr>
  </w:style>
  <w:style w:type="paragraph" w:styleId="a5">
    <w:name w:val="Subtitle"/>
    <w:basedOn w:val="a"/>
    <w:next w:val="a"/>
    <w:link w:val="a6"/>
    <w:uiPriority w:val="11"/>
    <w:qFormat/>
    <w:rsid w:val="005017EE"/>
    <w:pPr>
      <w:spacing w:before="200"/>
    </w:pPr>
    <w:rPr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5017EE"/>
    <w:rPr>
      <w:sz w:val="24"/>
      <w:szCs w:val="24"/>
    </w:rPr>
  </w:style>
  <w:style w:type="paragraph" w:styleId="2">
    <w:name w:val="Quote"/>
    <w:basedOn w:val="a"/>
    <w:next w:val="a"/>
    <w:link w:val="20"/>
    <w:uiPriority w:val="29"/>
    <w:qFormat/>
    <w:rsid w:val="005017EE"/>
    <w:pPr>
      <w:ind w:left="720" w:right="720"/>
    </w:pPr>
    <w:rPr>
      <w:i/>
    </w:rPr>
  </w:style>
  <w:style w:type="character" w:customStyle="1" w:styleId="20">
    <w:name w:val="Цитата 2 Знак"/>
    <w:link w:val="2"/>
    <w:uiPriority w:val="29"/>
    <w:rsid w:val="005017EE"/>
    <w:rPr>
      <w:i/>
    </w:rPr>
  </w:style>
  <w:style w:type="paragraph" w:styleId="a7">
    <w:name w:val="Intense Quote"/>
    <w:basedOn w:val="a"/>
    <w:next w:val="a"/>
    <w:link w:val="a8"/>
    <w:uiPriority w:val="30"/>
    <w:qFormat/>
    <w:rsid w:val="005017EE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8">
    <w:name w:val="Выделенная цитата Знак"/>
    <w:link w:val="a7"/>
    <w:uiPriority w:val="30"/>
    <w:rsid w:val="005017EE"/>
    <w:rPr>
      <w:i/>
    </w:rPr>
  </w:style>
  <w:style w:type="character" w:customStyle="1" w:styleId="HeaderChar">
    <w:name w:val="Header Char"/>
    <w:basedOn w:val="a0"/>
    <w:link w:val="Header"/>
    <w:uiPriority w:val="99"/>
    <w:rsid w:val="005017EE"/>
  </w:style>
  <w:style w:type="character" w:customStyle="1" w:styleId="FooterChar">
    <w:name w:val="Footer Char"/>
    <w:basedOn w:val="a0"/>
    <w:link w:val="Footer"/>
    <w:uiPriority w:val="99"/>
    <w:rsid w:val="005017EE"/>
  </w:style>
  <w:style w:type="paragraph" w:customStyle="1" w:styleId="Caption">
    <w:name w:val="Caption"/>
    <w:basedOn w:val="a"/>
    <w:next w:val="a"/>
    <w:uiPriority w:val="35"/>
    <w:semiHidden/>
    <w:unhideWhenUsed/>
    <w:qFormat/>
    <w:rsid w:val="005017EE"/>
    <w:rPr>
      <w:b/>
      <w:bCs/>
      <w:color w:val="4F81BD" w:themeColor="accent1"/>
      <w:sz w:val="18"/>
      <w:szCs w:val="18"/>
    </w:rPr>
  </w:style>
  <w:style w:type="character" w:customStyle="1" w:styleId="CaptionChar">
    <w:name w:val="Caption Char"/>
    <w:link w:val="Footer"/>
    <w:uiPriority w:val="99"/>
    <w:rsid w:val="005017EE"/>
  </w:style>
  <w:style w:type="table" w:customStyle="1" w:styleId="TableGridLight">
    <w:name w:val="Table Grid Light"/>
    <w:basedOn w:val="a1"/>
    <w:uiPriority w:val="59"/>
    <w:rsid w:val="005017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5017EE"/>
    <w:pPr>
      <w:spacing w:after="0" w:line="240" w:lineRule="auto"/>
    </w:p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2">
    <w:name w:val="Plain Table 2"/>
    <w:basedOn w:val="a1"/>
    <w:uiPriority w:val="59"/>
    <w:rsid w:val="005017E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4">
    <w:name w:val="Plain Table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PlainTable5">
    <w:name w:val="Plain Table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GridTable1Light">
    <w:name w:val="Grid Table 1 Light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A6BFDD" w:themeColor="accen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0" w:space="0" w:color="auto"/>
          <w:left w:val="single" w:sz="4" w:space="0" w:color="A6BFDD" w:themeColor="accen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ABB59" w:themeColor="accent3" w:themeTint="FE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0" w:space="0" w:color="auto"/>
          <w:left w:val="single" w:sz="4" w:space="0" w:color="9ABB59" w:themeColor="accent3" w:themeTint="FE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9D0DE" w:themeColor="accent5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0" w:space="0" w:color="auto"/>
          <w:left w:val="single" w:sz="4" w:space="0" w:color="99D0DE" w:themeColor="accent5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396" w:themeColor="accent6" w:themeTint="9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0" w:space="0" w:color="auto"/>
          <w:left w:val="single" w:sz="4" w:space="0" w:color="FAC396" w:themeColor="accent6" w:themeTint="9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7F7F7F" w:themeColor="text1" w:themeTint="80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0" w:space="0" w:color="auto"/>
          <w:left w:val="single" w:sz="4" w:space="0" w:color="7F7F7F" w:themeColor="text1" w:themeTint="80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4F81BD" w:themeColor="accent1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0" w:space="0" w:color="auto"/>
          <w:left w:val="single" w:sz="4" w:space="0" w:color="4F81BD" w:themeColor="accent1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D99695" w:themeColor="accent2" w:themeTint="97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0" w:space="0" w:color="auto"/>
          <w:left w:val="single" w:sz="4" w:space="0" w:color="D99695" w:themeColor="accent2" w:themeTint="97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C3D69B" w:themeColor="accent3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0" w:space="0" w:color="auto"/>
          <w:left w:val="single" w:sz="4" w:space="0" w:color="C3D69B" w:themeColor="accent3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B2A1C6" w:themeColor="accent4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0" w:space="0" w:color="auto"/>
          <w:left w:val="single" w:sz="4" w:space="0" w:color="B2A1C6" w:themeColor="accent4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92CCDC" w:themeColor="accent5" w:themeTint="9A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0" w:space="0" w:color="auto"/>
          <w:left w:val="single" w:sz="4" w:space="0" w:color="92CCDC" w:themeColor="accent5" w:themeTint="9A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single" w:sz="4" w:space="0" w:color="FAC090" w:themeColor="accent6" w:themeTint="98"/>
          <w:right w:val="none" w:sz="0" w:space="0" w:color="auto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0" w:space="0" w:color="auto"/>
          <w:bottom w:val="none" w:sz="0" w:space="0" w:color="auto"/>
          <w:right w:val="none" w:sz="0" w:space="0" w:color="auto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none" w:sz="0" w:space="0" w:color="auto"/>
          <w:bottom w:val="none" w:sz="0" w:space="0" w:color="auto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0" w:space="0" w:color="auto"/>
          <w:left w:val="single" w:sz="4" w:space="0" w:color="FAC090" w:themeColor="accent6" w:themeTint="98"/>
          <w:bottom w:val="none" w:sz="0" w:space="0" w:color="auto"/>
          <w:right w:val="none" w:sz="0" w:space="0" w:color="auto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Lined-Accent1">
    <w:name w:val="Lined - Accent 1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D" w:fill="F2F2F2" w:themeFill="text1" w:themeFillTint="D"/>
      </w:tcPr>
    </w:tblStylePr>
  </w:style>
  <w:style w:type="table" w:customStyle="1" w:styleId="BorderedLined-Accent1">
    <w:name w:val="Bordered &amp; Lined - Accent 1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5017EE"/>
    <w:pPr>
      <w:spacing w:after="0" w:line="240" w:lineRule="auto"/>
    </w:pPr>
    <w:rPr>
      <w:color w:val="404040"/>
      <w:sz w:val="20"/>
      <w:szCs w:val="2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5017EE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9">
    <w:name w:val="footnote text"/>
    <w:basedOn w:val="a"/>
    <w:link w:val="aa"/>
    <w:uiPriority w:val="99"/>
    <w:semiHidden/>
    <w:unhideWhenUsed/>
    <w:rsid w:val="005017EE"/>
    <w:pPr>
      <w:spacing w:after="40" w:line="240" w:lineRule="auto"/>
    </w:pPr>
    <w:rPr>
      <w:sz w:val="18"/>
    </w:rPr>
  </w:style>
  <w:style w:type="character" w:customStyle="1" w:styleId="aa">
    <w:name w:val="Текст сноски Знак"/>
    <w:link w:val="a9"/>
    <w:uiPriority w:val="99"/>
    <w:rsid w:val="005017EE"/>
    <w:rPr>
      <w:sz w:val="18"/>
    </w:rPr>
  </w:style>
  <w:style w:type="character" w:styleId="ab">
    <w:name w:val="footnote reference"/>
    <w:basedOn w:val="a0"/>
    <w:uiPriority w:val="99"/>
    <w:unhideWhenUsed/>
    <w:rsid w:val="005017EE"/>
    <w:rPr>
      <w:vertAlign w:val="superscript"/>
    </w:rPr>
  </w:style>
  <w:style w:type="paragraph" w:styleId="ac">
    <w:name w:val="endnote text"/>
    <w:basedOn w:val="a"/>
    <w:link w:val="ad"/>
    <w:uiPriority w:val="99"/>
    <w:semiHidden/>
    <w:unhideWhenUsed/>
    <w:rsid w:val="005017EE"/>
    <w:pPr>
      <w:spacing w:after="0" w:line="240" w:lineRule="auto"/>
    </w:pPr>
    <w:rPr>
      <w:sz w:val="20"/>
    </w:rPr>
  </w:style>
  <w:style w:type="character" w:customStyle="1" w:styleId="ad">
    <w:name w:val="Текст концевой сноски Знак"/>
    <w:link w:val="ac"/>
    <w:uiPriority w:val="99"/>
    <w:rsid w:val="005017EE"/>
    <w:rPr>
      <w:sz w:val="20"/>
    </w:rPr>
  </w:style>
  <w:style w:type="character" w:styleId="ae">
    <w:name w:val="endnote reference"/>
    <w:basedOn w:val="a0"/>
    <w:uiPriority w:val="99"/>
    <w:semiHidden/>
    <w:unhideWhenUsed/>
    <w:rsid w:val="005017EE"/>
    <w:rPr>
      <w:vertAlign w:val="superscript"/>
    </w:rPr>
  </w:style>
  <w:style w:type="paragraph" w:styleId="21">
    <w:name w:val="toc 2"/>
    <w:basedOn w:val="a"/>
    <w:next w:val="a"/>
    <w:uiPriority w:val="39"/>
    <w:unhideWhenUsed/>
    <w:rsid w:val="005017EE"/>
    <w:pPr>
      <w:spacing w:after="57"/>
      <w:ind w:left="283"/>
    </w:pPr>
  </w:style>
  <w:style w:type="paragraph" w:styleId="3">
    <w:name w:val="toc 3"/>
    <w:basedOn w:val="a"/>
    <w:next w:val="a"/>
    <w:uiPriority w:val="39"/>
    <w:unhideWhenUsed/>
    <w:rsid w:val="005017EE"/>
    <w:pPr>
      <w:spacing w:after="57"/>
      <w:ind w:left="567"/>
    </w:pPr>
  </w:style>
  <w:style w:type="paragraph" w:styleId="4">
    <w:name w:val="toc 4"/>
    <w:basedOn w:val="a"/>
    <w:next w:val="a"/>
    <w:uiPriority w:val="39"/>
    <w:unhideWhenUsed/>
    <w:rsid w:val="005017EE"/>
    <w:pPr>
      <w:spacing w:after="57"/>
      <w:ind w:left="850"/>
    </w:pPr>
  </w:style>
  <w:style w:type="paragraph" w:styleId="5">
    <w:name w:val="toc 5"/>
    <w:basedOn w:val="a"/>
    <w:next w:val="a"/>
    <w:uiPriority w:val="39"/>
    <w:unhideWhenUsed/>
    <w:rsid w:val="005017EE"/>
    <w:pPr>
      <w:spacing w:after="57"/>
      <w:ind w:left="1134"/>
    </w:pPr>
  </w:style>
  <w:style w:type="paragraph" w:styleId="6">
    <w:name w:val="toc 6"/>
    <w:basedOn w:val="a"/>
    <w:next w:val="a"/>
    <w:uiPriority w:val="39"/>
    <w:unhideWhenUsed/>
    <w:rsid w:val="005017EE"/>
    <w:pPr>
      <w:spacing w:after="57"/>
      <w:ind w:left="1417"/>
    </w:pPr>
  </w:style>
  <w:style w:type="paragraph" w:styleId="7">
    <w:name w:val="toc 7"/>
    <w:basedOn w:val="a"/>
    <w:next w:val="a"/>
    <w:uiPriority w:val="39"/>
    <w:unhideWhenUsed/>
    <w:rsid w:val="005017EE"/>
    <w:pPr>
      <w:spacing w:after="57"/>
      <w:ind w:left="1701"/>
    </w:pPr>
  </w:style>
  <w:style w:type="paragraph" w:styleId="8">
    <w:name w:val="toc 8"/>
    <w:basedOn w:val="a"/>
    <w:next w:val="a"/>
    <w:uiPriority w:val="39"/>
    <w:unhideWhenUsed/>
    <w:rsid w:val="005017EE"/>
    <w:pPr>
      <w:spacing w:after="57"/>
      <w:ind w:left="1984"/>
    </w:pPr>
  </w:style>
  <w:style w:type="paragraph" w:styleId="9">
    <w:name w:val="toc 9"/>
    <w:basedOn w:val="a"/>
    <w:next w:val="a"/>
    <w:uiPriority w:val="39"/>
    <w:unhideWhenUsed/>
    <w:rsid w:val="005017EE"/>
    <w:pPr>
      <w:spacing w:after="57"/>
      <w:ind w:left="2268"/>
    </w:pPr>
  </w:style>
  <w:style w:type="paragraph" w:styleId="af">
    <w:name w:val="table of figures"/>
    <w:basedOn w:val="a"/>
    <w:next w:val="a"/>
    <w:uiPriority w:val="99"/>
    <w:unhideWhenUsed/>
    <w:rsid w:val="005017EE"/>
    <w:pPr>
      <w:spacing w:after="0"/>
    </w:pPr>
  </w:style>
  <w:style w:type="paragraph" w:customStyle="1" w:styleId="Heading1">
    <w:name w:val="Heading 1"/>
    <w:basedOn w:val="a"/>
    <w:next w:val="a"/>
    <w:link w:val="10"/>
    <w:uiPriority w:val="9"/>
    <w:qFormat/>
    <w:rsid w:val="005017E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10">
    <w:name w:val="Заголовок 1 Знак"/>
    <w:basedOn w:val="a0"/>
    <w:link w:val="Heading1"/>
    <w:uiPriority w:val="9"/>
    <w:rsid w:val="005017E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styleId="af0">
    <w:name w:val="Table Grid"/>
    <w:basedOn w:val="a1"/>
    <w:uiPriority w:val="59"/>
    <w:rsid w:val="005017EE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List Paragraph"/>
    <w:basedOn w:val="a"/>
    <w:uiPriority w:val="34"/>
    <w:qFormat/>
    <w:rsid w:val="005017EE"/>
    <w:pPr>
      <w:spacing w:after="160" w:line="259" w:lineRule="auto"/>
      <w:ind w:left="720"/>
      <w:contextualSpacing/>
    </w:pPr>
    <w:rPr>
      <w:rFonts w:eastAsiaTheme="minorHAnsi"/>
      <w:lang w:eastAsia="en-US"/>
    </w:rPr>
  </w:style>
  <w:style w:type="paragraph" w:styleId="af2">
    <w:name w:val="TOC Heading"/>
    <w:basedOn w:val="Heading1"/>
    <w:next w:val="a"/>
    <w:uiPriority w:val="39"/>
    <w:unhideWhenUsed/>
    <w:qFormat/>
    <w:rsid w:val="005017EE"/>
    <w:pPr>
      <w:outlineLvl w:val="9"/>
    </w:pPr>
    <w:rPr>
      <w:lang w:eastAsia="en-US"/>
    </w:rPr>
  </w:style>
  <w:style w:type="paragraph" w:styleId="12">
    <w:name w:val="toc 1"/>
    <w:basedOn w:val="a"/>
    <w:next w:val="a"/>
    <w:uiPriority w:val="39"/>
    <w:unhideWhenUsed/>
    <w:rsid w:val="005017EE"/>
    <w:pPr>
      <w:spacing w:after="100"/>
    </w:pPr>
  </w:style>
  <w:style w:type="character" w:styleId="af3">
    <w:name w:val="Hyperlink"/>
    <w:basedOn w:val="a0"/>
    <w:uiPriority w:val="99"/>
    <w:unhideWhenUsed/>
    <w:rsid w:val="005017EE"/>
    <w:rPr>
      <w:color w:val="0000FF" w:themeColor="hyperlink"/>
      <w:u w:val="single"/>
    </w:rPr>
  </w:style>
  <w:style w:type="paragraph" w:styleId="af4">
    <w:name w:val="Balloon Text"/>
    <w:basedOn w:val="a"/>
    <w:link w:val="af5"/>
    <w:uiPriority w:val="99"/>
    <w:semiHidden/>
    <w:unhideWhenUsed/>
    <w:rsid w:val="005017E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5017EE"/>
    <w:rPr>
      <w:rFonts w:ascii="Tahoma" w:hAnsi="Tahoma" w:cs="Tahoma"/>
      <w:sz w:val="16"/>
      <w:szCs w:val="16"/>
    </w:rPr>
  </w:style>
  <w:style w:type="character" w:customStyle="1" w:styleId="blk">
    <w:name w:val="blk"/>
    <w:basedOn w:val="a0"/>
    <w:rsid w:val="005017EE"/>
  </w:style>
  <w:style w:type="paragraph" w:customStyle="1" w:styleId="13">
    <w:name w:val="Без интервала1"/>
    <w:rsid w:val="005017EE"/>
    <w:pPr>
      <w:spacing w:after="0" w:line="240" w:lineRule="auto"/>
    </w:pPr>
    <w:rPr>
      <w:rFonts w:ascii="Calibri" w:eastAsia="Times New Roman" w:hAnsi="Calibri" w:cs="Times New Roman"/>
      <w:lang w:eastAsia="en-US"/>
    </w:rPr>
  </w:style>
  <w:style w:type="paragraph" w:styleId="af6">
    <w:name w:val="No Spacing"/>
    <w:qFormat/>
    <w:rsid w:val="005017EE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lang w:eastAsia="en-US"/>
    </w:rPr>
  </w:style>
  <w:style w:type="character" w:customStyle="1" w:styleId="14">
    <w:name w:val="Основной текст1"/>
    <w:basedOn w:val="a0"/>
    <w:rsid w:val="005017EE"/>
    <w:rPr>
      <w:rFonts w:ascii="Times New Roman" w:eastAsia="Times New Roman" w:hAnsi="Times New Roman" w:cs="Times New Roman"/>
      <w:color w:val="000000"/>
      <w:spacing w:val="0"/>
      <w:position w:val="0"/>
      <w:sz w:val="26"/>
      <w:szCs w:val="26"/>
      <w:u w:val="none"/>
      <w:lang w:val="ru-RU"/>
    </w:rPr>
  </w:style>
  <w:style w:type="paragraph" w:styleId="af7">
    <w:name w:val="Body Text"/>
    <w:basedOn w:val="a"/>
    <w:link w:val="af8"/>
    <w:uiPriority w:val="99"/>
    <w:semiHidden/>
    <w:unhideWhenUsed/>
    <w:rsid w:val="005017EE"/>
    <w:pPr>
      <w:spacing w:after="120"/>
    </w:pPr>
    <w:rPr>
      <w:rFonts w:ascii="Times New Roman" w:hAnsi="Times New Roman"/>
      <w:sz w:val="24"/>
    </w:rPr>
  </w:style>
  <w:style w:type="character" w:customStyle="1" w:styleId="af8">
    <w:name w:val="Основной текст Знак"/>
    <w:basedOn w:val="a0"/>
    <w:link w:val="af7"/>
    <w:uiPriority w:val="99"/>
    <w:semiHidden/>
    <w:rsid w:val="005017EE"/>
    <w:rPr>
      <w:rFonts w:ascii="Times New Roman" w:hAnsi="Times New Roman"/>
      <w:sz w:val="24"/>
    </w:rPr>
  </w:style>
  <w:style w:type="character" w:customStyle="1" w:styleId="50">
    <w:name w:val="Основной текст (5)_"/>
    <w:link w:val="51"/>
    <w:rsid w:val="005017EE"/>
    <w:rPr>
      <w:sz w:val="25"/>
      <w:szCs w:val="25"/>
      <w:shd w:val="clear" w:color="auto" w:fill="FFFFFF"/>
    </w:rPr>
  </w:style>
  <w:style w:type="paragraph" w:customStyle="1" w:styleId="51">
    <w:name w:val="Основной текст (5)"/>
    <w:basedOn w:val="a"/>
    <w:link w:val="50"/>
    <w:rsid w:val="005017EE"/>
    <w:pPr>
      <w:widowControl w:val="0"/>
      <w:shd w:val="clear" w:color="auto" w:fill="FFFFFF"/>
      <w:spacing w:after="0" w:line="317" w:lineRule="exact"/>
      <w:ind w:firstLine="940"/>
      <w:jc w:val="both"/>
    </w:pPr>
    <w:rPr>
      <w:sz w:val="25"/>
      <w:szCs w:val="25"/>
    </w:rPr>
  </w:style>
  <w:style w:type="character" w:customStyle="1" w:styleId="513">
    <w:name w:val="Основной текст (5) + 13"/>
    <w:rsid w:val="005017EE"/>
    <w:rPr>
      <w:sz w:val="27"/>
      <w:szCs w:val="27"/>
      <w:u w:val="single"/>
      <w:lang w:val="en-US" w:eastAsia="en-US" w:bidi="ar-SA"/>
    </w:rPr>
  </w:style>
  <w:style w:type="character" w:customStyle="1" w:styleId="120">
    <w:name w:val="Основной текст + 12"/>
    <w:rsid w:val="005017EE"/>
    <w:rPr>
      <w:sz w:val="25"/>
      <w:szCs w:val="25"/>
      <w:lang w:val="ru-RU" w:eastAsia="ru-RU" w:bidi="ar-SA"/>
    </w:rPr>
  </w:style>
  <w:style w:type="paragraph" w:customStyle="1" w:styleId="FR1">
    <w:name w:val="FR1"/>
    <w:rsid w:val="005017EE"/>
    <w:pPr>
      <w:widowControl w:val="0"/>
      <w:spacing w:before="240" w:after="0" w:line="360" w:lineRule="atLeast"/>
      <w:ind w:right="200"/>
      <w:jc w:val="center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af9">
    <w:name w:val="Основной текст + Курсив"/>
    <w:basedOn w:val="a0"/>
    <w:uiPriority w:val="99"/>
    <w:rsid w:val="005017EE"/>
    <w:rPr>
      <w:rFonts w:ascii="Times New Roman" w:hAnsi="Times New Roman" w:cs="Times New Roman"/>
      <w:i/>
      <w:iCs/>
      <w:color w:val="000000"/>
      <w:spacing w:val="0"/>
      <w:sz w:val="27"/>
      <w:szCs w:val="27"/>
    </w:rPr>
  </w:style>
  <w:style w:type="paragraph" w:customStyle="1" w:styleId="Header">
    <w:name w:val="Header"/>
    <w:basedOn w:val="a"/>
    <w:link w:val="afa"/>
    <w:uiPriority w:val="99"/>
    <w:semiHidden/>
    <w:unhideWhenUsed/>
    <w:rsid w:val="0050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a">
    <w:name w:val="Верхний колонтитул Знак"/>
    <w:basedOn w:val="a0"/>
    <w:link w:val="Header"/>
    <w:uiPriority w:val="99"/>
    <w:semiHidden/>
    <w:rsid w:val="005017EE"/>
  </w:style>
  <w:style w:type="paragraph" w:customStyle="1" w:styleId="Footer">
    <w:name w:val="Footer"/>
    <w:basedOn w:val="a"/>
    <w:link w:val="afb"/>
    <w:uiPriority w:val="99"/>
    <w:unhideWhenUsed/>
    <w:rsid w:val="005017E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b">
    <w:name w:val="Нижний колонтитул Знак"/>
    <w:basedOn w:val="a0"/>
    <w:link w:val="Footer"/>
    <w:uiPriority w:val="99"/>
    <w:rsid w:val="005017EE"/>
  </w:style>
  <w:style w:type="paragraph" w:customStyle="1" w:styleId="Default">
    <w:name w:val="Default"/>
    <w:rsid w:val="005017EE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c11">
    <w:name w:val="c11"/>
    <w:basedOn w:val="a0"/>
    <w:rsid w:val="00D02E9A"/>
  </w:style>
  <w:style w:type="paragraph" w:customStyle="1" w:styleId="c45">
    <w:name w:val="c45"/>
    <w:basedOn w:val="a"/>
    <w:rsid w:val="00D02E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1">
    <w:name w:val="Заголовок 1 Знак1"/>
    <w:basedOn w:val="a0"/>
    <w:link w:val="1"/>
    <w:uiPriority w:val="9"/>
    <w:rsid w:val="00A16A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table" w:customStyle="1" w:styleId="TableNormal">
    <w:name w:val="Table Normal"/>
    <w:uiPriority w:val="2"/>
    <w:semiHidden/>
    <w:unhideWhenUsed/>
    <w:qFormat/>
    <w:rsid w:val="00D65291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5">
    <w:name w:val="Сетка таблицы1"/>
    <w:basedOn w:val="a1"/>
    <w:next w:val="af0"/>
    <w:uiPriority w:val="59"/>
    <w:rsid w:val="00F6227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c">
    <w:name w:val="Normal (Web)"/>
    <w:basedOn w:val="a"/>
    <w:uiPriority w:val="99"/>
    <w:unhideWhenUsed/>
    <w:rsid w:val="00F6227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6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4A65D6-B5F1-48AC-BD6E-55B0C5B813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31</Pages>
  <Words>10298</Words>
  <Characters>58702</Characters>
  <Application>Microsoft Office Word</Application>
  <DocSecurity>0</DocSecurity>
  <Lines>489</Lines>
  <Paragraphs>137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68863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cp:lastPrinted>2023-07-05T10:38:00Z</cp:lastPrinted>
  <dcterms:created xsi:type="dcterms:W3CDTF">2023-07-05T09:48:00Z</dcterms:created>
  <dcterms:modified xsi:type="dcterms:W3CDTF">2023-07-05T10:42:00Z</dcterms:modified>
</cp:coreProperties>
</file>