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0D" w:rsidRPr="00F9560D" w:rsidRDefault="00F9560D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t xml:space="preserve">Муниципальный орган управления образованием </w:t>
      </w:r>
      <w:r w:rsidRPr="00F9560D"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br/>
        <w:t>Управление образованием ГО Красноуфимск</w:t>
      </w:r>
    </w:p>
    <w:p w:rsidR="00F9560D" w:rsidRPr="00F9560D" w:rsidRDefault="00F9560D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  <w:t xml:space="preserve">Муниципальное автономное учреждение дополнительного образования  </w:t>
      </w:r>
    </w:p>
    <w:p w:rsidR="00F9560D" w:rsidRPr="00F9560D" w:rsidRDefault="00F9560D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  <w:t>«Спортивная школа городского округа Красноуфимск»</w:t>
      </w:r>
    </w:p>
    <w:p w:rsidR="00F9560D" w:rsidRPr="00F9560D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</w:pPr>
    </w:p>
    <w:tbl>
      <w:tblPr>
        <w:tblW w:w="9497" w:type="dxa"/>
        <w:tblInd w:w="392" w:type="dxa"/>
        <w:tblLook w:val="04A0"/>
      </w:tblPr>
      <w:tblGrid>
        <w:gridCol w:w="5103"/>
        <w:gridCol w:w="4394"/>
      </w:tblGrid>
      <w:tr w:rsidR="00F9560D" w:rsidRPr="00F9560D" w:rsidTr="00993F1A">
        <w:tc>
          <w:tcPr>
            <w:tcW w:w="5103" w:type="dxa"/>
          </w:tcPr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Согласовано:</w:t>
            </w:r>
          </w:p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на заседании педагогического</w:t>
            </w:r>
          </w:p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 xml:space="preserve">совета </w:t>
            </w:r>
            <w:r w:rsidRPr="00F9560D"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  <w:t>№5 от 30.05.2023 г.</w:t>
            </w:r>
          </w:p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 xml:space="preserve">Утверждено: </w:t>
            </w:r>
          </w:p>
          <w:p w:rsidR="00F9560D" w:rsidRPr="00F9560D" w:rsidRDefault="00F9560D" w:rsidP="00F9560D">
            <w:pPr>
              <w:spacing w:after="0" w:line="240" w:lineRule="auto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Директор МАУ ДО «Спортивная школа городского округа Красноуфимск»</w:t>
            </w:r>
          </w:p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_______________ Чуканов В.И.</w:t>
            </w:r>
          </w:p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  <w:t>приказ №123-ОД от 01.06.2023г.</w:t>
            </w:r>
          </w:p>
          <w:p w:rsidR="00F9560D" w:rsidRPr="00F9560D" w:rsidRDefault="00F9560D" w:rsidP="00F9560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</w:p>
        </w:tc>
      </w:tr>
    </w:tbl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F9560D">
        <w:rPr>
          <w:rFonts w:ascii="Liberation Serif" w:eastAsia="Times New Roman" w:hAnsi="Liberation Serif" w:cs="Times New Roman"/>
          <w:b/>
          <w:sz w:val="32"/>
          <w:szCs w:val="32"/>
        </w:rPr>
        <w:t>Дополнительная</w:t>
      </w: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F9560D">
        <w:rPr>
          <w:rFonts w:ascii="Liberation Serif" w:eastAsia="Times New Roman" w:hAnsi="Liberation Serif" w:cs="Times New Roman"/>
          <w:b/>
          <w:sz w:val="32"/>
          <w:szCs w:val="32"/>
        </w:rPr>
        <w:t xml:space="preserve">общеобразовательная общеразвивающая программа </w:t>
      </w:r>
      <w:r w:rsidRPr="00F9560D">
        <w:rPr>
          <w:rFonts w:ascii="Liberation Serif" w:eastAsia="Times New Roman" w:hAnsi="Liberation Serif" w:cs="Times New Roman"/>
          <w:b/>
          <w:sz w:val="32"/>
          <w:szCs w:val="32"/>
        </w:rPr>
        <w:br/>
        <w:t>физкультурно-спортивной направленности</w:t>
      </w: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F9560D">
        <w:rPr>
          <w:rFonts w:ascii="Liberation Serif" w:eastAsia="Times New Roman" w:hAnsi="Liberation Serif" w:cs="Times New Roman"/>
          <w:b/>
          <w:sz w:val="32"/>
          <w:szCs w:val="32"/>
        </w:rPr>
        <w:t xml:space="preserve">по </w:t>
      </w:r>
      <w:r w:rsidR="00DF057D">
        <w:rPr>
          <w:rFonts w:ascii="Liberation Serif" w:hAnsi="Liberation Serif" w:cs="Times New Roman"/>
          <w:b/>
          <w:sz w:val="32"/>
          <w:szCs w:val="32"/>
        </w:rPr>
        <w:t>спортивной (вольной) борьбе</w:t>
      </w: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Возраст обучающихся: 7-8 лет</w:t>
      </w: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Срок реализации программы –</w:t>
      </w:r>
      <w:r w:rsidR="00F9560D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>2 года</w:t>
      </w: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Автор-составитель:</w:t>
      </w:r>
    </w:p>
    <w:p w:rsidR="005017EE" w:rsidRPr="00F9560D" w:rsidRDefault="00DF057D" w:rsidP="00F9560D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Спелков Алексей Валентинович, ВКК,</w:t>
      </w:r>
    </w:p>
    <w:p w:rsidR="00F9560D" w:rsidRDefault="00FF7E62" w:rsidP="00F9560D">
      <w:pPr>
        <w:spacing w:after="0" w:line="240" w:lineRule="auto"/>
        <w:ind w:firstLine="4962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тренер-преподаватель</w:t>
      </w:r>
      <w:r w:rsidR="00F9560D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9560D" w:rsidRPr="0007489A">
        <w:rPr>
          <w:rFonts w:ascii="Liberation Serif" w:hAnsi="Liberation Serif"/>
          <w:sz w:val="24"/>
          <w:szCs w:val="24"/>
        </w:rPr>
        <w:t>МАУ ДО «Спортивная</w:t>
      </w:r>
    </w:p>
    <w:p w:rsidR="005017EE" w:rsidRPr="00F9560D" w:rsidRDefault="00F9560D" w:rsidP="00F9560D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школа городского округа Красноуфимск»</w:t>
      </w:r>
    </w:p>
    <w:p w:rsidR="005017EE" w:rsidRPr="00F9560D" w:rsidRDefault="00FF7E62" w:rsidP="00F9560D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Default="00F9560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2407D" w:rsidRDefault="0092407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DF057D" w:rsidRPr="00F9560D" w:rsidRDefault="00DF057D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г.Красноуфимск</w:t>
      </w: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2023 год</w:t>
      </w:r>
    </w:p>
    <w:sdt>
      <w:sdtPr>
        <w:rPr>
          <w:rFonts w:ascii="Liberation Serif" w:eastAsiaTheme="minorEastAsia" w:hAnsi="Liberation Serif" w:cstheme="minorBidi"/>
          <w:b w:val="0"/>
          <w:bCs w:val="0"/>
          <w:color w:val="auto"/>
          <w:sz w:val="24"/>
          <w:szCs w:val="24"/>
          <w:lang w:eastAsia="ru-RU"/>
        </w:rPr>
        <w:id w:val="822466477"/>
        <w:docPartObj>
          <w:docPartGallery w:val="Table of Contents"/>
          <w:docPartUnique/>
        </w:docPartObj>
      </w:sdtPr>
      <w:sdtContent>
        <w:p w:rsidR="005017EE" w:rsidRPr="007377C2" w:rsidRDefault="00FF7E62" w:rsidP="00F9560D">
          <w:pPr>
            <w:pStyle w:val="af2"/>
            <w:spacing w:before="0" w:line="240" w:lineRule="auto"/>
            <w:jc w:val="center"/>
            <w:rPr>
              <w:rFonts w:ascii="Liberation Serif" w:hAnsi="Liberation Serif" w:cs="Times New Roman"/>
              <w:color w:val="auto"/>
              <w:sz w:val="24"/>
              <w:szCs w:val="24"/>
            </w:rPr>
          </w:pPr>
          <w:r w:rsidRPr="007377C2">
            <w:rPr>
              <w:rFonts w:ascii="Liberation Serif" w:hAnsi="Liberation Serif" w:cs="Times New Roman"/>
              <w:color w:val="auto"/>
              <w:sz w:val="24"/>
              <w:szCs w:val="24"/>
            </w:rPr>
            <w:t>Оглавление</w:t>
          </w:r>
        </w:p>
        <w:p w:rsidR="005017EE" w:rsidRPr="007377C2" w:rsidRDefault="005017EE" w:rsidP="00F9560D">
          <w:pPr>
            <w:spacing w:after="0" w:line="240" w:lineRule="auto"/>
            <w:rPr>
              <w:rFonts w:ascii="Liberation Serif" w:hAnsi="Liberation Serif"/>
              <w:sz w:val="24"/>
              <w:szCs w:val="24"/>
              <w:lang w:eastAsia="en-US"/>
            </w:rPr>
          </w:pPr>
        </w:p>
        <w:p w:rsidR="008A26C3" w:rsidRPr="007377C2" w:rsidRDefault="007E1466" w:rsidP="008A26C3">
          <w:pPr>
            <w:pStyle w:val="12"/>
            <w:tabs>
              <w:tab w:val="right" w:leader="dot" w:pos="9770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r w:rsidRPr="007E1466">
            <w:rPr>
              <w:rFonts w:ascii="Liberation Serif" w:hAnsi="Liberation Serif" w:cs="Times New Roman"/>
              <w:sz w:val="24"/>
              <w:szCs w:val="24"/>
            </w:rPr>
            <w:fldChar w:fldCharType="begin"/>
          </w:r>
          <w:r w:rsidR="00FF7E62" w:rsidRPr="007377C2">
            <w:rPr>
              <w:rFonts w:ascii="Liberation Serif" w:hAnsi="Liberation Serif" w:cs="Times New Roman"/>
              <w:sz w:val="24"/>
              <w:szCs w:val="24"/>
            </w:rPr>
            <w:instrText xml:space="preserve"> TOC \o "1-3" \h \z \u </w:instrText>
          </w:r>
          <w:r w:rsidRPr="007E1466">
            <w:rPr>
              <w:rFonts w:ascii="Liberation Serif" w:hAnsi="Liberation Serif" w:cs="Times New Roman"/>
              <w:sz w:val="24"/>
              <w:szCs w:val="24"/>
            </w:rPr>
            <w:fldChar w:fldCharType="separate"/>
          </w:r>
          <w:hyperlink w:anchor="_Toc139449022" w:history="1">
            <w:r w:rsidR="008A26C3" w:rsidRPr="007377C2">
              <w:rPr>
                <w:rStyle w:val="af3"/>
                <w:rFonts w:ascii="Liberation Serif" w:eastAsia="Times New Roman" w:hAnsi="Liberation Serif" w:cs="Times New Roman"/>
                <w:noProof/>
                <w:sz w:val="24"/>
                <w:szCs w:val="24"/>
              </w:rPr>
              <w:t>Комплекс основных характеристик образования (объем, содержание, планируемые результаты)</w:t>
            </w:r>
            <w:r w:rsidR="008A26C3"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_Toc139449022 \h </w:instrText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92407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3</w:t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26C3" w:rsidRPr="007377C2" w:rsidRDefault="007E1466" w:rsidP="008A26C3">
          <w:pPr>
            <w:pStyle w:val="12"/>
            <w:tabs>
              <w:tab w:val="right" w:leader="dot" w:pos="9770"/>
            </w:tabs>
            <w:spacing w:after="0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9023" w:history="1">
            <w:r w:rsidR="008A26C3" w:rsidRPr="007377C2">
              <w:rPr>
                <w:rStyle w:val="af3"/>
                <w:rFonts w:ascii="Liberation Serif" w:eastAsia="Times New Roman" w:hAnsi="Liberation Serif" w:cs="Times New Roman"/>
                <w:noProof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  <w:r w:rsidR="008A26C3"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_Toc139449023 \h </w:instrText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92407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7</w:t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26C3" w:rsidRPr="007377C2" w:rsidRDefault="007E1466" w:rsidP="008A26C3">
          <w:pPr>
            <w:pStyle w:val="12"/>
            <w:tabs>
              <w:tab w:val="right" w:leader="dot" w:pos="9770"/>
            </w:tabs>
            <w:spacing w:after="0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9024" w:history="1">
            <w:r w:rsidR="008A26C3" w:rsidRPr="007377C2">
              <w:rPr>
                <w:rStyle w:val="af3"/>
                <w:rFonts w:ascii="Liberation Serif" w:hAnsi="Liberation Serif" w:cs="Times New Roman"/>
                <w:noProof/>
                <w:sz w:val="24"/>
                <w:szCs w:val="24"/>
              </w:rPr>
              <w:t>Список литературы</w:t>
            </w:r>
            <w:r w:rsidR="008A26C3"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_Toc139449024 \h </w:instrText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92407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18</w:t>
            </w:r>
            <w:r w:rsidRPr="007377C2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17EE" w:rsidRPr="007377C2" w:rsidRDefault="007E1466" w:rsidP="00F9560D">
          <w:pPr>
            <w:spacing w:after="0" w:line="240" w:lineRule="auto"/>
            <w:rPr>
              <w:rFonts w:ascii="Liberation Serif" w:hAnsi="Liberation Serif"/>
              <w:sz w:val="24"/>
              <w:szCs w:val="24"/>
            </w:rPr>
          </w:pPr>
          <w:r w:rsidRPr="007377C2">
            <w:rPr>
              <w:rFonts w:ascii="Liberation Serif" w:hAnsi="Liberation Serif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br w:type="page" w:clear="all"/>
      </w:r>
    </w:p>
    <w:p w:rsidR="005017EE" w:rsidRPr="00F9560D" w:rsidRDefault="00FF7E62" w:rsidP="00F9560D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0" w:name="_Toc17616477"/>
      <w:bookmarkStart w:id="1" w:name="_Toc139449022"/>
      <w:r w:rsidRPr="00F9560D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основных характеристик образования (объем, содержание, планируемые результаты)</w:t>
      </w:r>
      <w:bookmarkEnd w:id="0"/>
      <w:bookmarkEnd w:id="1"/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2" w:name="_Toc17616478"/>
      <w:r w:rsidRPr="00F9560D">
        <w:rPr>
          <w:rFonts w:ascii="Liberation Serif" w:eastAsia="Times New Roman" w:hAnsi="Liberation Serif" w:cs="Times New Roman"/>
          <w:sz w:val="24"/>
          <w:szCs w:val="24"/>
        </w:rPr>
        <w:t>Пояснительная записка</w:t>
      </w:r>
      <w:bookmarkEnd w:id="2"/>
    </w:p>
    <w:p w:rsidR="005017EE" w:rsidRPr="00F9560D" w:rsidRDefault="005017EE" w:rsidP="00F9560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  <w:u w:val="single"/>
        </w:rPr>
        <w:t>Направленность</w:t>
      </w:r>
      <w:r w:rsidRPr="00F9560D">
        <w:rPr>
          <w:rFonts w:ascii="Liberation Serif" w:hAnsi="Liberation Serif" w:cs="Times New Roman"/>
          <w:sz w:val="24"/>
          <w:szCs w:val="24"/>
        </w:rPr>
        <w:t xml:space="preserve"> – физкультурно-спортивная.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 xml:space="preserve">Дополнительная общеразвивающая программа физкультурно-спортивной направленности по </w:t>
      </w:r>
      <w:r w:rsidR="00DF057D">
        <w:rPr>
          <w:rFonts w:ascii="Liberation Serif" w:hAnsi="Liberation Serif" w:cs="Times New Roman"/>
          <w:sz w:val="24"/>
          <w:szCs w:val="24"/>
        </w:rPr>
        <w:t>спортивной (вольной) борьбе</w:t>
      </w:r>
      <w:r w:rsidRPr="00F9560D">
        <w:rPr>
          <w:rFonts w:ascii="Liberation Serif" w:hAnsi="Liberation Serif" w:cs="Times New Roman"/>
          <w:sz w:val="24"/>
          <w:szCs w:val="24"/>
        </w:rPr>
        <w:t xml:space="preserve"> (далее – Программа) разработана в соответствии с </w:t>
      </w:r>
      <w:r w:rsidRPr="00F9560D">
        <w:rPr>
          <w:rFonts w:ascii="Liberation Serif" w:hAnsi="Liberation Serif" w:cs="Times New Roman"/>
          <w:sz w:val="24"/>
          <w:szCs w:val="24"/>
          <w:u w:val="single"/>
        </w:rPr>
        <w:t>нормативно-правовыми документами</w:t>
      </w:r>
      <w:r w:rsidRPr="00F9560D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F9560D" w:rsidRDefault="00FF7E62" w:rsidP="00F9560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Федеральным Законом от 29.12.2012 г. № 273-ФЗ «Об образовании в Российской Федерации» (далее — ФЗ);</w:t>
      </w:r>
    </w:p>
    <w:p w:rsidR="005017EE" w:rsidRPr="00F9560D" w:rsidRDefault="00FF7E62" w:rsidP="00F9560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Федеральным законом РФ от 24.07.1998 № 124-ФЗ «Об основных гарантиях прав ребенка в Российской Федерации» (в редакции 2013 г.);</w:t>
      </w:r>
    </w:p>
    <w:p w:rsidR="005017EE" w:rsidRPr="00F9560D" w:rsidRDefault="00FF7E62" w:rsidP="00F9560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Стратегией развития воспитания в РФ на период до 2025 года </w:t>
      </w:r>
      <w:r w:rsidR="007E1466">
        <w:rPr>
          <w:rFonts w:ascii="Liberation Serif" w:hAnsi="Liberation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0;margin-top:0;width:50pt;height:50pt;z-index:25165158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0" o:spid="_x0000_i1025" type="#_x0000_t75" style="width:1.05pt;height:1.05pt;mso-wrap-distance-left:0;mso-wrap-distance-top:0;mso-wrap-distance-right:0;mso-wrap-distance-bottom:0">
            <v:imagedata r:id="rId8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7E1466">
        <w:rPr>
          <w:rFonts w:ascii="Liberation Serif" w:hAnsi="Liberation Serif"/>
          <w:sz w:val="24"/>
          <w:szCs w:val="24"/>
        </w:rPr>
        <w:pict>
          <v:shape id="_x0000_s1049" type="#_x0000_t75" style="position:absolute;left:0;text-align:left;margin-left:0;margin-top:0;width:50pt;height:50pt;z-index:25165260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26" type="#_x0000_t75" style="width:1.05pt;height:1.0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Постановлением Главного государственного санитарного врача РФ </w:t>
      </w:r>
      <w:r w:rsidR="007E1466">
        <w:rPr>
          <w:rFonts w:ascii="Liberation Serif" w:hAnsi="Liberation Serif"/>
          <w:sz w:val="24"/>
          <w:szCs w:val="24"/>
        </w:rPr>
        <w:pict>
          <v:shape id="_x0000_s1047" type="#_x0000_t75" style="position:absolute;left:0;text-align:left;margin-left:0;margin-top:0;width:50pt;height:50pt;z-index:25165363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27" type="#_x0000_t75" style="width:1.05pt;height:1.05pt;mso-wrap-distance-left:0;mso-wrap-distance-top:0;mso-wrap-distance-right:0;mso-wrap-distance-bottom:0">
            <v:imagedata r:id="rId10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7E1466">
        <w:rPr>
          <w:rFonts w:ascii="Liberation Serif" w:hAnsi="Liberation Serif"/>
          <w:sz w:val="24"/>
          <w:szCs w:val="24"/>
        </w:rPr>
        <w:pict>
          <v:shape id="_x0000_s1045" type="#_x0000_t75" style="position:absolute;left:0;text-align:left;margin-left:0;margin-top:0;width:50pt;height:50pt;z-index:25165465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28" type="#_x0000_t75" style="width:1.05pt;height:1.05pt;mso-wrap-distance-left:0;mso-wrap-distance-top:0;mso-wrap-distance-right:0;mso-wrap-distance-bottom:0">
            <v:imagedata r:id="rId11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7E1466">
        <w:rPr>
          <w:rFonts w:ascii="Liberation Serif" w:hAnsi="Liberation Serif"/>
          <w:sz w:val="24"/>
          <w:szCs w:val="24"/>
        </w:rPr>
        <w:pict>
          <v:shape id="_x0000_s1043" type="#_x0000_t75" style="position:absolute;left:0;text-align:left;margin-left:0;margin-top:0;width:50pt;height:50pt;z-index:25165568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29" type="#_x0000_t75" style="width:1.05pt;height:1.05pt;mso-wrap-distance-left:0;mso-wrap-distance-top:0;mso-wrap-distance-right:0;mso-wrap-distance-bottom:0">
            <v:imagedata r:id="rId12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>программ»;</w: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Приказом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7E1466">
        <w:rPr>
          <w:rFonts w:ascii="Liberation Serif" w:hAnsi="Liberation Serif"/>
          <w:sz w:val="24"/>
          <w:szCs w:val="24"/>
        </w:rPr>
        <w:pict>
          <v:shape id="_x0000_s1041" type="#_x0000_t75" style="position:absolute;left:0;text-align:left;margin-left:0;margin-top:0;width:50pt;height:50pt;z-index:25165670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0" type="#_x0000_t75" style="width:1.05pt;height:1.0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Письмом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5017EE" w:rsidRPr="00F9560D" w:rsidRDefault="00FF7E62" w:rsidP="00F9560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Письмом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5017EE" w:rsidRPr="00F9560D" w:rsidRDefault="00FF7E62" w:rsidP="00F9560D">
      <w:pPr>
        <w:spacing w:after="0" w:line="240" w:lineRule="auto"/>
        <w:ind w:right="-21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Приказом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993F1A" w:rsidRDefault="00993F1A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993F1A" w:rsidRDefault="00993F1A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993F1A" w:rsidRPr="0072687E" w:rsidRDefault="00993F1A" w:rsidP="00993F1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Вольная борьба – вид спорта, заключающийся в единоборстве двух спортсменов по определённым правилам; с применением различных приёмов (захватов,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бросков, переворотов, подсечек и т. п.), в котором каждый из соперников пытается положить другого на лопатки и победить.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В вольной борьбе разрешены захваты ног противника, подсечки и активное использование ног при выполнении какого-либо приема. Вольная борьба является тандемом гибкости и силы. В силу специфики борьбы особое место в тренировках уделяется проработке «моста», положения атлета при котором ковра касаются только руки, лоб, иногда подбородок, и пятки, а спина изогнута дугой. Для развития гибкости используется разучивание определённого набора акробатических упражнений: кувырки, колесо, фляк, рондат, стойка и хождение на руках, подъём со спины прогибом. Без крепких и эластичных суставов, кровеносных сосудов и лимфосистемы борец не имеет шансов на победу, поэтому тщательным образом отрабатывается техника падения и самостраховки. Технические действия отрабатывают на манекене (кукле,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чучеле), а затем и в работе с партнёром.</w:t>
      </w:r>
    </w:p>
    <w:p w:rsidR="00993F1A" w:rsidRPr="0072687E" w:rsidRDefault="00993F1A" w:rsidP="00993F1A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В учебных схватках оттачивается техника и развивается специальная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выносливость. Выносливость играет большую роль. Силу развивают на снарядах (перекладина, брусья), а также работой с отягощениями (рекомендуются - приседания, становая тяга, жимы штанги лёжа/стоя, упражнения из пауэрлифтинга/бодибилдинга/тяжёлой атлетики), без отягощения (отжимание от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пола), работа со жгутом.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 w:rsidRPr="0072687E">
        <w:rPr>
          <w:rFonts w:ascii="Liberation Serif" w:eastAsia="Times New Roman" w:hAnsi="Liberation Serif" w:cs="Times New Roman"/>
          <w:iCs/>
          <w:sz w:val="24"/>
          <w:szCs w:val="24"/>
        </w:rPr>
        <w:t>Вольная борьба хорошо развивает выносливость. Разгадать замысел противника, быстро оценить обстановку, принять решение — все это в доли секунды, ведь схватка протекает бурно и обстановка меняется быстро, для этого нужна мгновенная реакция и сообразительность. Вольная борьба развивает способность быстро и точно мыслить, необыкновенно интенсивно развивает человеческие качества.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b/>
          <w:sz w:val="24"/>
          <w:szCs w:val="24"/>
          <w:u w:val="single"/>
        </w:rPr>
        <w:t>Актуальность программы</w:t>
      </w:r>
      <w:r w:rsidRPr="00F9560D">
        <w:rPr>
          <w:rFonts w:ascii="Liberation Serif" w:hAnsi="Liberation Serif" w:cs="Times New Roman"/>
          <w:sz w:val="24"/>
          <w:szCs w:val="24"/>
        </w:rPr>
        <w:t xml:space="preserve"> обусловлена следующим: занятия физической культурой и спортом приобщает обучающихся к здоровому образу жизни, способствует физическому развитию, воспитывает морально-волевые качества, мотивирует на достижение успеха.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Педагогическая целесообразность программы обусловлена необходимостью вовлечения обучающихся в социально-активные формы деятельности, а именно в занятия избранным видом спорта.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Программа составлена с учетом потребности населения муниципального образования Городской округ Красноуфимск.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b/>
          <w:iCs/>
          <w:sz w:val="24"/>
          <w:szCs w:val="24"/>
          <w:u w:val="single"/>
        </w:rPr>
      </w:pPr>
      <w:r w:rsidRPr="00F9560D">
        <w:rPr>
          <w:rFonts w:ascii="Liberation Serif" w:hAnsi="Liberation Serif"/>
          <w:b/>
          <w:iCs/>
          <w:sz w:val="24"/>
          <w:szCs w:val="24"/>
          <w:u w:val="single"/>
        </w:rPr>
        <w:t>Отличительные особенности программы.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Cs/>
          <w:sz w:val="24"/>
          <w:szCs w:val="24"/>
        </w:rPr>
      </w:pPr>
      <w:r w:rsidRPr="00F9560D">
        <w:rPr>
          <w:rFonts w:ascii="Liberation Serif" w:hAnsi="Liberation Serif"/>
          <w:iCs/>
          <w:sz w:val="24"/>
          <w:szCs w:val="24"/>
        </w:rPr>
        <w:t xml:space="preserve">Основной особенностью данной программы является её направленность на оптимизацию физического развития </w:t>
      </w:r>
      <w:r w:rsidR="00D02E9A">
        <w:rPr>
          <w:rFonts w:ascii="Liberation Serif" w:hAnsi="Liberation Serif"/>
          <w:iCs/>
          <w:sz w:val="24"/>
          <w:szCs w:val="24"/>
        </w:rPr>
        <w:t xml:space="preserve">обучающихся </w:t>
      </w:r>
      <w:r w:rsidRPr="00F9560D">
        <w:rPr>
          <w:rFonts w:ascii="Liberation Serif" w:hAnsi="Liberation Serif"/>
          <w:iCs/>
          <w:sz w:val="24"/>
          <w:szCs w:val="24"/>
        </w:rPr>
        <w:t xml:space="preserve">средствами </w:t>
      </w:r>
      <w:r w:rsidR="00D02E9A">
        <w:rPr>
          <w:rFonts w:ascii="Liberation Serif" w:hAnsi="Liberation Serif"/>
          <w:iCs/>
          <w:sz w:val="24"/>
          <w:szCs w:val="24"/>
        </w:rPr>
        <w:t>спортивной (вольной) борьбы</w:t>
      </w:r>
      <w:r w:rsidRPr="00F9560D">
        <w:rPr>
          <w:rFonts w:ascii="Liberation Serif" w:hAnsi="Liberation Serif"/>
          <w:iCs/>
          <w:sz w:val="24"/>
          <w:szCs w:val="24"/>
        </w:rPr>
        <w:t>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Cs/>
          <w:sz w:val="24"/>
          <w:szCs w:val="24"/>
        </w:rPr>
      </w:pPr>
      <w:r w:rsidRPr="00F9560D">
        <w:rPr>
          <w:rFonts w:ascii="Liberation Serif" w:hAnsi="Liberation Serif" w:cs="Arial"/>
          <w:b/>
          <w:bCs/>
          <w:color w:val="181818"/>
          <w:sz w:val="24"/>
          <w:szCs w:val="24"/>
          <w:shd w:val="clear" w:color="auto" w:fill="FFFFFF"/>
        </w:rPr>
        <w:t>Новизна</w:t>
      </w:r>
      <w:r w:rsidRPr="00F9560D">
        <w:rPr>
          <w:rFonts w:ascii="Liberation Serif" w:hAnsi="Liberation Serif" w:cs="Arial"/>
          <w:color w:val="181818"/>
          <w:sz w:val="24"/>
          <w:szCs w:val="24"/>
          <w:shd w:val="clear" w:color="auto" w:fill="FFFFFF"/>
        </w:rPr>
        <w:t xml:space="preserve"> программы заключается в использовании различных способов обучению навыков </w:t>
      </w:r>
      <w:r w:rsidR="00D02E9A">
        <w:rPr>
          <w:rFonts w:ascii="Liberation Serif" w:hAnsi="Liberation Serif" w:cs="Arial"/>
          <w:color w:val="181818"/>
          <w:sz w:val="24"/>
          <w:szCs w:val="24"/>
          <w:shd w:val="clear" w:color="auto" w:fill="FFFFFF"/>
        </w:rPr>
        <w:t>спортивной (вольной) борьбы.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Cs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Адресат программы.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iCs/>
          <w:sz w:val="24"/>
          <w:szCs w:val="24"/>
        </w:rPr>
        <w:t>Возраст детей, участвующих в реализации данной программы: с 7 до 8 лет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>, не имеющие медицинских противопоказаний.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Программа не предусматривает конкурсного отбора</w:t>
      </w:r>
      <w:r w:rsidRPr="00F9560D">
        <w:rPr>
          <w:rFonts w:ascii="Liberation Serif" w:hAnsi="Liberation Serif" w:cs="Times New Roman"/>
          <w:sz w:val="24"/>
          <w:szCs w:val="24"/>
        </w:rPr>
        <w:t>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Возраст 7-8 лет относится к младшему школьному возрасту.</w:t>
      </w:r>
      <w:r w:rsidR="00F9560D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>В этом возрасте продолжает формироваться структура тканей, продолжается их рост. Темп роста в длину несколько замедляется по сравнению с предыдущим периодом дошкольного возраста, но вес тела увеличивается. Рост увеличивается ежегодно на 4-5 см, а вес на 2-2,5 кг.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ab/>
        <w:t>Заметно увеличивается окружность грудной клетки, меняется к лучшему ее форма, но функция дыхания остается все еще несовершенной: ввиду слабости дыхательных мышц, дыхание у младшего школьника относительно учащенное и поверхностное. В связи с этим обучение правильному дыханию во время упражнений является важнейшей задачей при проведении занятий с детьми младшего школьного возраста.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ab/>
        <w:t xml:space="preserve">В тесной связи с дыхательной системой функционируют органы кровообращения. Сердце младшего школьника лучше справляется с работой, т.к. просвет артерий в этом возрасте относительно более широкий, но недостатком этого возраста является легкая возбудимость сердца, в работе которого нередко наблюдается аритмия, в связи с различными </w:t>
      </w:r>
      <w:r w:rsidRPr="00F9560D">
        <w:rPr>
          <w:rFonts w:ascii="Liberation Serif" w:hAnsi="Liberation Serif"/>
          <w:sz w:val="24"/>
          <w:szCs w:val="24"/>
        </w:rPr>
        <w:lastRenderedPageBreak/>
        <w:t>внешними влияниями. Систематическая тренировка обычно приводит к совершенствованию функций сердечно-сосудистой системы, расширяет функциональные возможности детей младшего школьного возраста.</w:t>
      </w:r>
    </w:p>
    <w:p w:rsidR="005017EE" w:rsidRPr="00F9560D" w:rsidRDefault="00FF7E62" w:rsidP="00F9560D">
      <w:pPr>
        <w:pStyle w:val="af6"/>
        <w:ind w:firstLine="567"/>
        <w:rPr>
          <w:rFonts w:ascii="Liberation Serif" w:eastAsiaTheme="minorEastAsia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ab/>
        <w:t>Мышцы в младшем школьном возрасте еще слабы, особенно мышцы спины, и не способны длительно поддерживать тело в правильном положении, что приводит к нарушению осанки. Рациональные занятия спортом всегда способствуют формированию полноценной осанки у детей. Укрепление мышц ног особенно удерживающих в правильном положении продольной и поперечной своды стопы очень важно для профилактики плоскостопия.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ab/>
        <w:t>Младший школьный возраст является наиболее ответственным этапом школьного детства.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обучения: к концу младшего школьного возраста ребенок должен хотеть учиться, уметь учиться и верить в свои силы.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ab/>
        <w:t>Полноценное проживание этого возраста, его позитивные приобретения являются необходимым основанием, на котором выстраивается дальнейшее развитие ребенка как активного субъекта познаний и деятельности. Основная задача взрослых в работе с детьми младшего школьного возраста - создание оптимальных условий для раскрытия и реализации возможностей детей с учетом индивидуальности каждого ребенка.</w:t>
      </w:r>
    </w:p>
    <w:p w:rsidR="00F9560D" w:rsidRPr="0007489A" w:rsidRDefault="00F9560D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Объем программы</w:t>
      </w: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>288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час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>ов</w:t>
      </w:r>
    </w:p>
    <w:p w:rsidR="00F9560D" w:rsidRPr="0007489A" w:rsidRDefault="00F9560D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Срок освоения программы</w:t>
      </w: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>
        <w:rPr>
          <w:rFonts w:ascii="Liberation Serif" w:eastAsia="Times New Roman" w:hAnsi="Liberation Serif" w:cs="Times New Roman"/>
          <w:b/>
          <w:iCs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iCs/>
          <w:sz w:val="24"/>
          <w:szCs w:val="24"/>
        </w:rPr>
        <w:t xml:space="preserve">2 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>года.</w:t>
      </w:r>
    </w:p>
    <w:p w:rsidR="00F9560D" w:rsidRPr="0007489A" w:rsidRDefault="00F9560D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Режим занятий.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Общее количество часов в год – 144 часа.</w:t>
      </w:r>
    </w:p>
    <w:p w:rsidR="00F9560D" w:rsidRPr="0007489A" w:rsidRDefault="00F9560D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Продолжительность занятий в группах устанавливается в соответствии с санитарными нормами и правилами и рассчитана в академических часах (академический час – 45 мин) с учетом возрастных особенностей. Тренировочный год состоит из 36 - недельного цикла. Занятия начинаются не ранее 8:00 часов утра и заканчиваются не позднее 20:00 часов. </w:t>
      </w:r>
    </w:p>
    <w:p w:rsidR="00F9560D" w:rsidRPr="0007489A" w:rsidRDefault="00F9560D" w:rsidP="00F9560D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>Спортивно-оздоровительная группа 1 года обучения – 2 часа по 45 минут, 2 раза в неделю.</w:t>
      </w:r>
    </w:p>
    <w:p w:rsidR="00F9560D" w:rsidRPr="0007489A" w:rsidRDefault="00F9560D" w:rsidP="00F9560D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Спортивно-оздоровительная группа 2 года обучения – 2 часа по 45 минут, 2 раза в неделю.  </w:t>
      </w:r>
    </w:p>
    <w:p w:rsidR="00F9560D" w:rsidRPr="00DC5DF6" w:rsidRDefault="00F9560D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Число обучающихся, одновременно находящихся в учебной группе</w:t>
      </w:r>
      <w:r>
        <w:rPr>
          <w:rFonts w:ascii="Liberation Serif" w:hAnsi="Liberation Serif" w:cs="Times New Roman"/>
          <w:sz w:val="24"/>
          <w:szCs w:val="24"/>
        </w:rPr>
        <w:t xml:space="preserve"> 15</w:t>
      </w:r>
      <w:r w:rsidRPr="00DC5DF6">
        <w:rPr>
          <w:rFonts w:ascii="Liberation Serif" w:hAnsi="Liberation Serif" w:cs="Times New Roman"/>
          <w:sz w:val="24"/>
          <w:szCs w:val="24"/>
        </w:rPr>
        <w:t xml:space="preserve"> человек.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Особенности организации образовательного процесса.</w:t>
      </w:r>
      <w:r w:rsidRPr="00F9560D">
        <w:rPr>
          <w:rFonts w:ascii="Liberation Serif" w:hAnsi="Liberation Serif"/>
          <w:sz w:val="24"/>
          <w:szCs w:val="24"/>
        </w:rPr>
        <w:t xml:space="preserve"> Программа традиционной формы. Обучающиеся сформированы в разновозрастные группы, состав группы – пополняемый.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Наполняемость групп: разрабатывается и утверждается ежегодно комплектованием учреждения, согласно муниципальному заданию на текущий год.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F9560D">
        <w:rPr>
          <w:rFonts w:ascii="Liberation Serif" w:hAnsi="Liberation Serif" w:cs="Times New Roman"/>
          <w:b/>
          <w:sz w:val="24"/>
          <w:szCs w:val="24"/>
          <w:u w:val="single"/>
        </w:rPr>
        <w:t>Форма обучения</w:t>
      </w:r>
      <w:r w:rsidRPr="00F9560D">
        <w:rPr>
          <w:rFonts w:ascii="Liberation Serif" w:hAnsi="Liberation Serif" w:cs="Times New Roman"/>
          <w:sz w:val="24"/>
          <w:szCs w:val="24"/>
        </w:rPr>
        <w:t xml:space="preserve"> – очная.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Style w:val="14"/>
          <w:rFonts w:ascii="Liberation Serif" w:eastAsiaTheme="minorEastAsia" w:hAnsi="Liberation Serif"/>
          <w:b/>
          <w:sz w:val="24"/>
          <w:szCs w:val="24"/>
          <w:u w:val="single"/>
        </w:rPr>
        <w:t>Виды занятий</w:t>
      </w:r>
      <w:r w:rsidRPr="00F9560D">
        <w:rPr>
          <w:rStyle w:val="14"/>
          <w:rFonts w:ascii="Liberation Serif" w:eastAsiaTheme="minorEastAsia" w:hAnsi="Liberation Serif"/>
          <w:b/>
          <w:sz w:val="24"/>
          <w:szCs w:val="24"/>
        </w:rPr>
        <w:t>:</w:t>
      </w:r>
      <w:r w:rsidR="00F9560D">
        <w:rPr>
          <w:rStyle w:val="14"/>
          <w:rFonts w:ascii="Liberation Serif" w:eastAsiaTheme="minorEastAsia" w:hAnsi="Liberation Serif"/>
          <w:b/>
          <w:sz w:val="24"/>
          <w:szCs w:val="24"/>
        </w:rPr>
        <w:t xml:space="preserve"> </w:t>
      </w:r>
      <w:r w:rsidRPr="00F9560D">
        <w:rPr>
          <w:rFonts w:ascii="Liberation Serif" w:hAnsi="Liberation Serif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5017EE" w:rsidRPr="00F9560D" w:rsidRDefault="00FF7E62" w:rsidP="00F9560D">
      <w:pPr>
        <w:pStyle w:val="af1"/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участие в спортивных соревнованиях и мероприятиях;</w:t>
      </w:r>
    </w:p>
    <w:p w:rsidR="005017EE" w:rsidRPr="00F9560D" w:rsidRDefault="00FF7E62" w:rsidP="00F9560D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тестирование</w:t>
      </w:r>
      <w:r w:rsidRPr="00F9560D">
        <w:rPr>
          <w:rFonts w:ascii="Liberation Serif" w:hAnsi="Liberation Serif" w:cs="Times New Roman"/>
          <w:color w:val="000000"/>
          <w:sz w:val="24"/>
          <w:szCs w:val="24"/>
        </w:rPr>
        <w:t xml:space="preserve"> и контроль.</w:t>
      </w:r>
    </w:p>
    <w:p w:rsidR="005017EE" w:rsidRPr="00F9560D" w:rsidRDefault="00FF7E62" w:rsidP="00F9560D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F9560D">
        <w:rPr>
          <w:rFonts w:ascii="Liberation Serif" w:hAnsi="Liberation Serif" w:cs="Times New Roman"/>
          <w:color w:val="000000" w:themeColor="text1"/>
          <w:sz w:val="24"/>
          <w:szCs w:val="24"/>
        </w:rPr>
        <w:t>Программа может реализовываться в смешанном (комбинированном) режиме – в зависимости от специфики задач и представления материала.  Соотношение объема проведенных часов и практических занятий с использованием дистанционных образовательных технологий и электронного обучения (далее ЭО и ДОТ) или путем непосредственного взаимодействия тренера-преподавателя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форс-мажорными ситуациями.  ЭО и ДОТ могут использоваться при непосредственном взаимодействии тренера-преподавателя с обучающимися для решения задач персонализации образовательного процесса.</w:t>
      </w:r>
    </w:p>
    <w:p w:rsidR="005017EE" w:rsidRPr="00F9560D" w:rsidRDefault="00FF7E62" w:rsidP="00F9560D">
      <w:pPr>
        <w:tabs>
          <w:tab w:val="left" w:pos="991"/>
        </w:tabs>
        <w:spacing w:after="0" w:line="240" w:lineRule="auto"/>
        <w:ind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F9560D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 xml:space="preserve"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 w:rsidRPr="00F9560D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zoom</w:t>
      </w:r>
      <w:r w:rsidRPr="00F9560D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– общение;</w:t>
      </w:r>
      <w:r w:rsidRPr="00F9560D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e</w:t>
      </w:r>
      <w:r w:rsidRPr="00F9560D">
        <w:rPr>
          <w:rFonts w:ascii="Liberation Serif" w:hAnsi="Liberation Serif" w:cs="Times New Roman"/>
          <w:color w:val="000000" w:themeColor="text1"/>
          <w:sz w:val="24"/>
          <w:szCs w:val="24"/>
        </w:rPr>
        <w:t>-</w:t>
      </w:r>
      <w:r w:rsidRPr="00F9560D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mail</w:t>
      </w:r>
      <w:r w:rsidRPr="00F9560D">
        <w:rPr>
          <w:rFonts w:ascii="Liberation Serif" w:hAnsi="Liberation Serif" w:cs="Times New Roman"/>
          <w:color w:val="000000" w:themeColor="text1"/>
          <w:sz w:val="24"/>
          <w:szCs w:val="24"/>
        </w:rPr>
        <w:t>; 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5017EE" w:rsidRPr="00F9560D" w:rsidRDefault="00FF7E62" w:rsidP="00F9560D">
      <w:pPr>
        <w:pStyle w:val="Default"/>
        <w:ind w:firstLine="567"/>
        <w:jc w:val="center"/>
        <w:rPr>
          <w:rFonts w:ascii="Liberation Serif" w:hAnsi="Liberation Serif"/>
          <w:b/>
          <w:color w:val="auto"/>
        </w:rPr>
      </w:pPr>
      <w:r w:rsidRPr="00F9560D">
        <w:rPr>
          <w:rFonts w:ascii="Liberation Serif" w:hAnsi="Liberation Serif"/>
          <w:b/>
          <w:color w:val="auto"/>
        </w:rPr>
        <w:t>Формами подведения итогов реализации по программе являются:</w:t>
      </w:r>
    </w:p>
    <w:p w:rsidR="005017EE" w:rsidRPr="00F9560D" w:rsidRDefault="00FF7E62" w:rsidP="00F9560D">
      <w:pPr>
        <w:pStyle w:val="Default"/>
        <w:ind w:firstLine="567"/>
        <w:jc w:val="both"/>
        <w:rPr>
          <w:rFonts w:ascii="Liberation Serif" w:hAnsi="Liberation Serif"/>
          <w:color w:val="auto"/>
        </w:rPr>
      </w:pPr>
      <w:r w:rsidRPr="00F9560D">
        <w:rPr>
          <w:rFonts w:ascii="Liberation Serif" w:hAnsi="Liberation Serif"/>
          <w:color w:val="auto"/>
        </w:rPr>
        <w:t xml:space="preserve"> Промежуточные и итоговые контрольно-переводные испытания.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lastRenderedPageBreak/>
        <w:t>Для проверки результатов обучения проводится прием контрольных нормативов по ОФП.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b/>
          <w:sz w:val="24"/>
          <w:szCs w:val="24"/>
        </w:rPr>
        <w:t>Основополагающие принципы</w:t>
      </w:r>
      <w:r w:rsidRPr="00F9560D">
        <w:rPr>
          <w:rFonts w:ascii="Liberation Serif" w:hAnsi="Liberation Serif"/>
          <w:sz w:val="24"/>
          <w:szCs w:val="24"/>
        </w:rPr>
        <w:t xml:space="preserve">: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принцип индивидуализации – предполагает учет личных возможностей и способностей ребенка;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принцип доступности – программа построена на доступном в изложении материале;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принцип последовательности - определяет последовательность изложения программного материала, чтобы обеспечить в учебно-тренировочном процессе преемственность задач, средств и методов подготовки, рост показателей уровня физической подготовки.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принцип комплексности –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 комплексного контроля).</w:t>
      </w:r>
    </w:p>
    <w:p w:rsidR="005017EE" w:rsidRPr="00F9560D" w:rsidRDefault="00FF7E62" w:rsidP="00F9560D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F9560D">
        <w:rPr>
          <w:rFonts w:ascii="Liberation Serif" w:hAnsi="Liberation Serif"/>
          <w:b/>
          <w:sz w:val="24"/>
          <w:szCs w:val="24"/>
        </w:rPr>
        <w:t>Цель и задачи программы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Цель программы:</w:t>
      </w:r>
      <w:r w:rsidR="00F9560D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>развитие физических способностей и формирование двигательных навыков средствами избранного вида спорта.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Задачи программы: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F9560D">
        <w:rPr>
          <w:rFonts w:ascii="Liberation Serif" w:hAnsi="Liberation Serif"/>
          <w:i/>
          <w:sz w:val="24"/>
          <w:szCs w:val="24"/>
          <w:u w:val="single"/>
        </w:rPr>
        <w:t xml:space="preserve">Обучающие: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формировать знания, умения, навыки в области физической культуры и спорта, в том числе в избранном виде спорта;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формировать оптимальный объём технических нагрузок тактических действий и теоретических знаний, достигнув тем самым оптимальной эффективности;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F9560D">
        <w:rPr>
          <w:rFonts w:ascii="Liberation Serif" w:hAnsi="Liberation Serif"/>
          <w:i/>
          <w:sz w:val="24"/>
          <w:szCs w:val="24"/>
          <w:u w:val="single"/>
        </w:rPr>
        <w:t xml:space="preserve">Развивающие: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развивать внимательность, тактическое мышление, двигательные качества (сила, гибкость, ловкость, выносливость);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укреплять здоровье учащихся;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развивать творческие и спортивные способности детей для в физического, интеллектуального и нравственного совершенствования;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i/>
          <w:sz w:val="24"/>
          <w:szCs w:val="24"/>
          <w:u w:val="single"/>
        </w:rPr>
        <w:t>Воспитательные: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воспитывать интерес к занятиям по </w:t>
      </w:r>
      <w:r w:rsidR="00D02E9A">
        <w:rPr>
          <w:rFonts w:ascii="Liberation Serif" w:hAnsi="Liberation Serif"/>
          <w:sz w:val="24"/>
          <w:szCs w:val="24"/>
        </w:rPr>
        <w:t>спортивная (вольная) борьба</w:t>
      </w:r>
      <w:r w:rsidRPr="00F9560D">
        <w:rPr>
          <w:rFonts w:ascii="Liberation Serif" w:hAnsi="Liberation Serif"/>
          <w:sz w:val="24"/>
          <w:szCs w:val="24"/>
        </w:rPr>
        <w:t xml:space="preserve">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формировать уважительное отношение к себе и окружающим (чувства товарищества, личной ответственности, доброжелательности);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воспитывать волевые качества; 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F9560D">
        <w:rPr>
          <w:rFonts w:ascii="Liberation Serif" w:hAnsi="Liberation Serif"/>
          <w:sz w:val="24"/>
          <w:szCs w:val="24"/>
        </w:rPr>
        <w:t>- организовать досуг и формирование потребности в поддержании здорового образа жизни.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значимость программы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ab/>
        <w:t>Повышение «полезного» дневного объёма двигательной активности детей младшего школьного возраста.</w:t>
      </w:r>
    </w:p>
    <w:p w:rsidR="00F9560D" w:rsidRDefault="00F9560D" w:rsidP="00F9560D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F9560D">
        <w:rPr>
          <w:rFonts w:ascii="Liberation Serif" w:hAnsi="Liberation Serif" w:cs="Times New Roman"/>
          <w:b/>
          <w:bCs/>
          <w:sz w:val="24"/>
          <w:szCs w:val="24"/>
        </w:rPr>
        <w:t>Содержание программы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Содержание программы (тренировочного процесса) определяется содержанием следующих предметных областей: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теоретическая подготовка;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общая физическая подготовка;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специальная физическая подготовка;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избранный вид спорта (технико-тактическая и психологическая подготовка);</w:t>
      </w:r>
    </w:p>
    <w:p w:rsidR="005017EE" w:rsidRPr="00F9560D" w:rsidRDefault="00FF7E62" w:rsidP="00F9560D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другие виды спорта и подвижные игры.</w:t>
      </w:r>
    </w:p>
    <w:p w:rsidR="005017EE" w:rsidRPr="00F9560D" w:rsidRDefault="00FF7E62" w:rsidP="00F9560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  <w:u w:val="single"/>
        </w:rPr>
        <w:t>Планируемый результат</w:t>
      </w:r>
      <w:r w:rsidRPr="00F9560D">
        <w:rPr>
          <w:rFonts w:ascii="Liberation Serif" w:hAnsi="Liberation Serif" w:cs="Times New Roman"/>
          <w:sz w:val="24"/>
          <w:szCs w:val="24"/>
        </w:rPr>
        <w:t>:</w:t>
      </w:r>
      <w:r w:rsidR="00F9560D">
        <w:rPr>
          <w:rFonts w:ascii="Liberation Serif" w:hAnsi="Liberation Serif" w:cs="Times New Roman"/>
          <w:sz w:val="24"/>
          <w:szCs w:val="24"/>
        </w:rPr>
        <w:t xml:space="preserve"> </w:t>
      </w:r>
      <w:r w:rsidRPr="00F9560D">
        <w:rPr>
          <w:rFonts w:ascii="Liberation Serif" w:hAnsi="Liberation Serif" w:cs="Times New Roman"/>
          <w:sz w:val="24"/>
          <w:szCs w:val="24"/>
        </w:rPr>
        <w:t>выпускник обладающий достаточным уровнем физической и технической подготовленности в</w:t>
      </w:r>
      <w:r w:rsidR="00F9560D">
        <w:rPr>
          <w:rFonts w:ascii="Liberation Serif" w:hAnsi="Liberation Serif" w:cs="Times New Roman"/>
          <w:sz w:val="24"/>
          <w:szCs w:val="24"/>
        </w:rPr>
        <w:t xml:space="preserve"> области избранного вида спорта.</w:t>
      </w:r>
    </w:p>
    <w:p w:rsidR="00F9560D" w:rsidRDefault="00FF7E62" w:rsidP="00F9560D">
      <w:pPr>
        <w:spacing w:after="0" w:line="240" w:lineRule="auto"/>
        <w:ind w:firstLine="567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F9560D">
        <w:rPr>
          <w:rFonts w:ascii="Liberation Serif" w:hAnsi="Liberation Serif" w:cs="Times New Roman"/>
          <w:color w:val="FF0000"/>
          <w:sz w:val="24"/>
          <w:szCs w:val="24"/>
        </w:rPr>
        <w:br w:type="page" w:clear="all"/>
      </w:r>
    </w:p>
    <w:p w:rsidR="005017EE" w:rsidRPr="00F9560D" w:rsidRDefault="00FF7E62" w:rsidP="00F9560D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3" w:name="_Toc139449023"/>
      <w:r w:rsidRPr="00F9560D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организационно-педагогических условий, включая формы аттестации</w:t>
      </w:r>
      <w:bookmarkEnd w:id="3"/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Учебный план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 xml:space="preserve">Учебный план Программы состоит из предметных областей, отнесенных к группе спортивных единоборств. </w:t>
      </w: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tbl>
      <w:tblPr>
        <w:tblStyle w:val="af0"/>
        <w:tblW w:w="0" w:type="auto"/>
        <w:tblLayout w:type="fixed"/>
        <w:tblLook w:val="04A0"/>
      </w:tblPr>
      <w:tblGrid>
        <w:gridCol w:w="521"/>
        <w:gridCol w:w="2422"/>
        <w:gridCol w:w="1843"/>
        <w:gridCol w:w="851"/>
        <w:gridCol w:w="992"/>
        <w:gridCol w:w="3118"/>
      </w:tblGrid>
      <w:tr w:rsidR="005017EE" w:rsidRPr="00F9560D">
        <w:tc>
          <w:tcPr>
            <w:tcW w:w="521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22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Общее кол-во учебных часов</w:t>
            </w:r>
          </w:p>
        </w:tc>
        <w:tc>
          <w:tcPr>
            <w:tcW w:w="1843" w:type="dxa"/>
            <w:gridSpan w:val="2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5017EE" w:rsidRPr="00F9560D">
        <w:tc>
          <w:tcPr>
            <w:tcW w:w="521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3118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5017EE" w:rsidRPr="00F9560D" w:rsidRDefault="005017EE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 xml:space="preserve">Другие виды спорта и подвижные игры 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tbl>
      <w:tblPr>
        <w:tblStyle w:val="af0"/>
        <w:tblW w:w="0" w:type="auto"/>
        <w:tblLayout w:type="fixed"/>
        <w:tblLook w:val="04A0"/>
      </w:tblPr>
      <w:tblGrid>
        <w:gridCol w:w="521"/>
        <w:gridCol w:w="2422"/>
        <w:gridCol w:w="1843"/>
        <w:gridCol w:w="851"/>
        <w:gridCol w:w="992"/>
        <w:gridCol w:w="3118"/>
      </w:tblGrid>
      <w:tr w:rsidR="005017EE" w:rsidRPr="00F9560D">
        <w:tc>
          <w:tcPr>
            <w:tcW w:w="521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22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Общее кол-во учебных часов</w:t>
            </w:r>
          </w:p>
        </w:tc>
        <w:tc>
          <w:tcPr>
            <w:tcW w:w="1843" w:type="dxa"/>
            <w:gridSpan w:val="2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 w:val="restart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5017EE" w:rsidRPr="00F9560D">
        <w:tc>
          <w:tcPr>
            <w:tcW w:w="521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3118" w:type="dxa"/>
            <w:vMerge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5017EE" w:rsidRPr="00F9560D" w:rsidRDefault="005017EE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 xml:space="preserve">Другие виды спорта и подвижные игры 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</w:tc>
      </w:tr>
      <w:tr w:rsidR="005017EE" w:rsidRPr="00F9560D">
        <w:tc>
          <w:tcPr>
            <w:tcW w:w="521" w:type="dxa"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22" w:type="dxa"/>
            <w:noWrap/>
          </w:tcPr>
          <w:p w:rsidR="005017EE" w:rsidRPr="00F9560D" w:rsidRDefault="00FF7E62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:rsidR="005017EE" w:rsidRPr="00F9560D" w:rsidRDefault="00FF7E62" w:rsidP="00F9560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560D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noWrap/>
          </w:tcPr>
          <w:p w:rsidR="005017EE" w:rsidRPr="00F9560D" w:rsidRDefault="005017EE" w:rsidP="00F95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Содержание программы</w:t>
      </w:r>
    </w:p>
    <w:p w:rsidR="005017EE" w:rsidRPr="00F9560D" w:rsidRDefault="00FF7E62" w:rsidP="00F9560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№1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Pr="00F9560D">
        <w:rPr>
          <w:rFonts w:ascii="Liberation Serif" w:hAnsi="Liberation Serif"/>
          <w:bCs/>
          <w:i/>
          <w:sz w:val="24"/>
          <w:szCs w:val="24"/>
        </w:rPr>
        <w:t>Теоретическая подготовка</w:t>
      </w:r>
      <w:r w:rsidR="00F9560D">
        <w:rPr>
          <w:rFonts w:ascii="Liberation Serif" w:hAnsi="Liberation Serif"/>
          <w:bCs/>
          <w:i/>
          <w:sz w:val="24"/>
          <w:szCs w:val="24"/>
        </w:rPr>
        <w:t xml:space="preserve">. </w:t>
      </w:r>
      <w:r w:rsidRPr="00F9560D">
        <w:rPr>
          <w:rFonts w:ascii="Liberation Serif" w:hAnsi="Liberation Serif"/>
          <w:sz w:val="24"/>
          <w:szCs w:val="24"/>
        </w:rPr>
        <w:t>Правила техники безопасности при занятиях в спортивном зале.</w:t>
      </w:r>
      <w:r w:rsidR="00F9560D">
        <w:rPr>
          <w:rFonts w:ascii="Liberation Serif" w:hAnsi="Liberation Serif"/>
          <w:sz w:val="24"/>
          <w:szCs w:val="24"/>
        </w:rPr>
        <w:t xml:space="preserve"> </w:t>
      </w:r>
      <w:r w:rsidRPr="00F9560D">
        <w:rPr>
          <w:rFonts w:ascii="Liberation Serif" w:hAnsi="Liberation Serif"/>
          <w:sz w:val="24"/>
          <w:szCs w:val="24"/>
        </w:rPr>
        <w:t xml:space="preserve">Особенности организации тренировочных занятий по </w:t>
      </w:r>
      <w:r w:rsidR="00D02E9A">
        <w:rPr>
          <w:rFonts w:ascii="Liberation Serif" w:hAnsi="Liberation Serif"/>
          <w:sz w:val="24"/>
          <w:szCs w:val="24"/>
        </w:rPr>
        <w:t>спортивной (вольной) борьбе</w:t>
      </w:r>
      <w:r w:rsidRPr="00F9560D">
        <w:rPr>
          <w:rFonts w:ascii="Liberation Serif" w:hAnsi="Liberation Serif"/>
          <w:sz w:val="24"/>
          <w:szCs w:val="24"/>
        </w:rPr>
        <w:t xml:space="preserve"> (время прихода, спортивная форма, питьевой режим, режим питания и т.д.).</w:t>
      </w:r>
    </w:p>
    <w:p w:rsidR="005017EE" w:rsidRPr="00F9560D" w:rsidRDefault="00FF7E62" w:rsidP="008E7E12">
      <w:pPr>
        <w:spacing w:after="0" w:line="240" w:lineRule="auto"/>
        <w:ind w:right="283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5017EE" w:rsidRPr="00F9560D" w:rsidRDefault="00FF7E62" w:rsidP="008E7E12">
      <w:pPr>
        <w:spacing w:after="0" w:line="240" w:lineRule="auto"/>
        <w:ind w:right="283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Действие обучающегося: изучает полученный материал, выполняет задание в виде тестирования. 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№2</w:t>
      </w:r>
      <w:r w:rsidRPr="00F9560D">
        <w:rPr>
          <w:rFonts w:ascii="Liberation Serif" w:hAnsi="Liberation Serif"/>
          <w:sz w:val="24"/>
          <w:szCs w:val="24"/>
        </w:rPr>
        <w:t>.</w:t>
      </w:r>
      <w:r w:rsidRPr="00F9560D">
        <w:rPr>
          <w:rFonts w:ascii="Liberation Serif" w:hAnsi="Liberation Serif"/>
          <w:i/>
          <w:sz w:val="24"/>
          <w:szCs w:val="24"/>
        </w:rPr>
        <w:t>Общая физическая подготовка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="008E7E12">
        <w:rPr>
          <w:rFonts w:ascii="Liberation Serif" w:hAnsi="Liberation Serif"/>
          <w:sz w:val="24"/>
          <w:szCs w:val="24"/>
        </w:rPr>
        <w:t>В</w:t>
      </w:r>
      <w:r w:rsidRPr="00F9560D">
        <w:rPr>
          <w:rFonts w:ascii="Liberation Serif" w:hAnsi="Liberation Serif"/>
          <w:sz w:val="24"/>
          <w:szCs w:val="24"/>
        </w:rPr>
        <w:t>оспитание двигательных способностей с учётом сенситивных периодов: скоростных (частота движений), координационных (простые координации, равновесие, точность движений), гибкости (подвижности позвоночного столба,  тазобедренного и голеностопного суставов, развитие эластичности мышц и связок приводящих в движение эти суставы),  выносливости к умеренной интенсивности (девочки), умеренной и большой интенсивности (мальчики). Воспитание силовых способностей больших мышечных групп (плечевой пояс, мышцы брюшного пресса и спины, мышцы бедра и голени); воспитание скоростных, координационных способностей; воспитание общей аэробной выносливости.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b/>
          <w:i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F9560D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Fonts w:ascii="Liberation Serif" w:hAnsi="Liberation Serif"/>
          <w:sz w:val="24"/>
          <w:szCs w:val="24"/>
        </w:rPr>
        <w:t>Упражнения для развития гибкости: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обще развивающие упражнения;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упражнения на гибкость в положении сидя, лёжа; </w:t>
      </w:r>
    </w:p>
    <w:p w:rsidR="005017EE" w:rsidRPr="00F9560D" w:rsidRDefault="008E7E1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махи (сидя, лёжа, в стойке).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Упражнения для развития силовых способностей: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упражнения в перемещениях (разновидности передвижений «крабик», ходьба в полном приседе  в упоре лёжа и т.д.);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сгибание разгибание рук в упоре лёжа на коленях, тоже в упоре лёжа, касание плеч в упоре лёжа, «упор лёжа - в упор лёжа на локтях», планка;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приседания в стойках разной ширины, поднимания на носки, «выдержки» (в приседе и в стойке на носках);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поднимание туловища из положения лёжа ноги прямые (на спине, на животе), «лодочка» (подъём, «раскачивание», «выдержки»), поднимание ног лёжа на спине, «ножницы», «выдержки» ног в положении лёжа и сидя.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Упражнения для развития координационных способностей: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подвижные игры «вышибалы», «третий лишний» и др., эстафеты, «полоса препятствий»;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разновидности бега (приставными шагами, спиной вперёд, челночный бег, «змейка»). 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Упражнения для развития скоростных способностей: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ускорения, эстафеты, подвижные игры.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Упражнения для развития выносливости: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продолжительный бег, подвижные игры.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№3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Pr="00F9560D">
        <w:rPr>
          <w:rFonts w:ascii="Liberation Serif" w:hAnsi="Liberation Serif"/>
          <w:i/>
          <w:sz w:val="24"/>
          <w:szCs w:val="24"/>
        </w:rPr>
        <w:t>Специальная физическая подготовка</w:t>
      </w:r>
      <w:r w:rsidRPr="00F9560D">
        <w:rPr>
          <w:rFonts w:ascii="Liberation Serif" w:hAnsi="Liberation Serif"/>
          <w:sz w:val="24"/>
          <w:szCs w:val="24"/>
        </w:rPr>
        <w:t>.</w:t>
      </w:r>
      <w:r w:rsidR="00F9560D">
        <w:rPr>
          <w:rFonts w:ascii="Liberation Serif" w:hAnsi="Liberation Serif"/>
          <w:sz w:val="24"/>
          <w:szCs w:val="24"/>
        </w:rPr>
        <w:t xml:space="preserve"> </w:t>
      </w:r>
      <w:r w:rsidRPr="00F9560D">
        <w:rPr>
          <w:rFonts w:ascii="Liberation Serif" w:hAnsi="Liberation Serif"/>
          <w:sz w:val="24"/>
          <w:szCs w:val="24"/>
        </w:rPr>
        <w:t>Развитие подвижности тазобедренного и голеностопного суставов, а также позвоночного столба, развитие эластичности мышц и связок, приводящих в движение эти суставы.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i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F9560D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Fonts w:ascii="Liberation Serif" w:hAnsi="Liberation Serif"/>
          <w:sz w:val="24"/>
          <w:szCs w:val="24"/>
        </w:rPr>
        <w:t>Упражнения для развития гибкости: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махи (стоя у стены);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упражнения в положении шпагатов (наклоны, «отжимания», повороты, выпады);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сед ноги врозь в парах у стены;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наклоны и выпады в продольных шпагатах.</w:t>
      </w:r>
    </w:p>
    <w:p w:rsidR="00D02E9A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№4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Pr="00F9560D">
        <w:rPr>
          <w:rFonts w:ascii="Liberation Serif" w:hAnsi="Liberation Serif"/>
          <w:i/>
          <w:sz w:val="24"/>
          <w:szCs w:val="24"/>
        </w:rPr>
        <w:t xml:space="preserve">Избранный вид спорта. </w:t>
      </w:r>
      <w:r w:rsidRPr="00F9560D">
        <w:rPr>
          <w:rFonts w:ascii="Liberation Serif" w:hAnsi="Liberation Serif"/>
          <w:sz w:val="24"/>
          <w:szCs w:val="24"/>
        </w:rPr>
        <w:t>Изучение элементов базовой техники рук и техники стоек</w:t>
      </w:r>
      <w:r w:rsidR="00D02E9A">
        <w:rPr>
          <w:rFonts w:ascii="Liberation Serif" w:hAnsi="Liberation Serif"/>
          <w:sz w:val="24"/>
          <w:szCs w:val="24"/>
        </w:rPr>
        <w:t>: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bCs/>
          <w:i/>
          <w:iCs/>
          <w:color w:val="000000"/>
          <w:sz w:val="24"/>
          <w:szCs w:val="24"/>
        </w:rPr>
        <w:t>Упражнения без предметов: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а)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упражнения для рук и плечевого пояса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– одновременные, переменные и последовательные движения в плечах, локтевых и лучезапястиых суставах (сгибание, 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разгибание, отведение, приведение, повороты, маховые движения, круговые движения); сгибания и разгибания рук в упоре лежа (ноги на полу, на гимнастической скамейке, с опорой ногами о стену) и др.;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б)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упражнения для туловища –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упражнения для формирования правильной осанки (наклоны вперед, назад и в стороны из различных исходных положений и с различными движениями руками); дополнительные пружинистые наклоны; круговые движения туловищем; прогибания лежа лицом вниз с различными положениями и движениями руками и ногами; переходы из упора лежа в упор лежа боком, в упор лежа спиной; поднимание ног и рук поочередно и одновременно; поднимание и медленное опускание прямых ног; поднимание туловища, не отрывая ног от ковра; круговые движения ногами (педалирование) и др.;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в)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упражнения для ног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– в положении стоя различные движения прямой и согнутой ногой; приседания на двух и на одной ноге; маховые движения; выпады с дополнительными пружинистыми движениями; поднимание на носки; различные прыжки на одной и на двух ногах на месте и в движении; продвижение прыжками на одной и на двух ногах и др.;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г)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упражнения для рук, туловища и ног –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в положении сидя (лежа) различные движения руками и ногами; круговые движения ногами; разноименные движения руками и ногами на координацию; маховые движения с большой амплитудой; упражнения для укрепления мышц кистей и сгибателей пальцев рук; отталкивания обеими руками и одной рукой от стены, пола; наклоны и повороты туловища, упражнения для развития гибкости и на расслабление и др.;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bCs/>
          <w:i/>
          <w:iCs/>
          <w:color w:val="000000"/>
          <w:sz w:val="24"/>
          <w:szCs w:val="24"/>
        </w:rPr>
        <w:t>Упражнения с предметами: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а)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со скакалкой –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прыжки с вращением скакалки вперед и назад, на одной и обеих ногах, с ноги на ногу, с поворотами, в приседе и полуприседе; два прыжка на один оборот скакалки; с двойным вращением скакалки; со скрещиванием рук; бег со скакалкой по прямой и по кругу; прыжки в приседе через скакалку, сложенную вдвое, вчетверо; те же прыжки в стойке; прыжки через скакалку, вращаемую одним концом по кругу; опускание скакалки за спину, не сгибая рук; эстафета со скакалками и др.;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б)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с гимнастической палкой –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наклоны и поворот туловища, держа палку в различных положениях; маховые и круговые движения руками; переворачивание, выкручивание и вкручивание; переносы ног через палку (перешагиванием и прыжком); подбрасывание и ловля палки; упражнения вдвоем с одной палкой (с сопротивлением); упор палкой в стену – поворот на 360°; переворот вперед с упором палкой в ковер (с разбега и без разбега); кувырки с палкой (вперед, назад); перекаты в сторону с палкой вверху (не касаясь палкой ковра) и др.;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в)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упражнения с теннисным мячом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– броски и ловля мяча из положения сидя (стоя, лежа) одной и двумя руками; ловля мяча, отскочившего от стенки; перебрасывание мяча на ходу и при беге; метание мяча в цель (мишень) и на дальность (соревновательного характера);</w:t>
      </w:r>
    </w:p>
    <w:p w:rsidR="008E7E12" w:rsidRPr="0072687E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г) </w:t>
      </w:r>
      <w:r w:rsidRPr="008E7E12">
        <w:rPr>
          <w:rFonts w:ascii="Liberation Serif" w:eastAsia="Times New Roman" w:hAnsi="Liberation Serif" w:cs="Times New Roman"/>
          <w:i/>
          <w:iCs/>
          <w:color w:val="000000"/>
          <w:sz w:val="24"/>
          <w:szCs w:val="24"/>
        </w:rPr>
        <w:t>упразднения с набивным мячом 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(вес мяча 1-2 кг) – вращение мяча пальцами; сгибание и разгибание рук; круговые движения руками; сочетание движений руками с движениями туловищем; маховые движения; броски и ловля мяча с поворотом и приседанием; перебрасывание по кругу и друг другу из положения стоя (стоя на коленях, сидя, лежа на спине, на груди) в различных направлениях, различными способами (толчком от груди двумя руками, толчком от плеча одной рукой, двумя руками из-за головы, через голову, между ногами);</w:t>
      </w: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эстафеты и игры с мячом; соревнования на дальность броска одной и двумя руками (вперед, назад) и др.</w:t>
      </w:r>
    </w:p>
    <w:p w:rsidR="00D02E9A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D02E9A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Fonts w:ascii="Liberation Serif" w:hAnsi="Liberation Serif"/>
          <w:iCs/>
          <w:sz w:val="24"/>
          <w:szCs w:val="24"/>
        </w:rPr>
        <w:t xml:space="preserve">Подводящие упражнения </w:t>
      </w:r>
      <w:r w:rsidRPr="00F9560D">
        <w:rPr>
          <w:rFonts w:ascii="Liberation Serif" w:hAnsi="Liberation Serif"/>
          <w:sz w:val="24"/>
          <w:szCs w:val="24"/>
        </w:rPr>
        <w:t xml:space="preserve">способствующие освоению формы, техники движений (изучение, закрепление и совершенствование элементов базовой техники). 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№5</w:t>
      </w:r>
      <w:r w:rsidRPr="00F9560D">
        <w:rPr>
          <w:rFonts w:ascii="Liberation Serif" w:hAnsi="Liberation Serif"/>
          <w:sz w:val="24"/>
          <w:szCs w:val="24"/>
        </w:rPr>
        <w:t>.</w:t>
      </w:r>
      <w:r w:rsidRPr="00F9560D">
        <w:rPr>
          <w:rFonts w:ascii="Liberation Serif" w:hAnsi="Liberation Serif"/>
          <w:i/>
          <w:sz w:val="24"/>
          <w:szCs w:val="24"/>
        </w:rPr>
        <w:t>Другие виды спорта и подвижные игры</w:t>
      </w:r>
      <w:r w:rsidRPr="00F9560D">
        <w:rPr>
          <w:rFonts w:ascii="Liberation Serif" w:hAnsi="Liberation Serif"/>
          <w:sz w:val="24"/>
          <w:szCs w:val="24"/>
        </w:rPr>
        <w:t>. Легкоатлетические и гимнастические упражнения. Подвижные игры на быстроту, быстроту реакции, внимание, выносливость. Эстафеты и игры с бегом, прыжками, метаниями, с переноской, расстановкой различных предметов, лазанием и перелазанием.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D02E9A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Style w:val="af9"/>
          <w:rFonts w:ascii="Liberation Serif" w:hAnsi="Liberation Serif"/>
          <w:sz w:val="24"/>
          <w:szCs w:val="24"/>
        </w:rPr>
        <w:t xml:space="preserve">Продолжительный </w:t>
      </w:r>
      <w:r w:rsidRPr="00F9560D">
        <w:rPr>
          <w:rFonts w:ascii="Liberation Serif" w:hAnsi="Liberation Serif"/>
          <w:sz w:val="24"/>
          <w:szCs w:val="24"/>
        </w:rPr>
        <w:t>бег, бег на короткие, специально-беговые упражнения, челночный бег, легкоатлетические прыжки, подскоки и т.д.</w:t>
      </w:r>
      <w:r w:rsidRPr="00F9560D">
        <w:rPr>
          <w:rStyle w:val="af9"/>
          <w:rFonts w:ascii="Liberation Serif" w:hAnsi="Liberation Serif"/>
          <w:sz w:val="24"/>
          <w:szCs w:val="24"/>
        </w:rPr>
        <w:t xml:space="preserve">). </w:t>
      </w:r>
      <w:r w:rsidRPr="00F9560D">
        <w:rPr>
          <w:rFonts w:ascii="Liberation Serif" w:hAnsi="Liberation Serif"/>
          <w:sz w:val="24"/>
          <w:szCs w:val="24"/>
        </w:rPr>
        <w:t xml:space="preserve">Кувырки вперед, назад, боком, стойка на лопатках. мостик из положении лёжа, «лягушка», «полушпагат» и </w:t>
      </w:r>
      <w:r w:rsidRPr="00F9560D">
        <w:rPr>
          <w:rFonts w:ascii="Liberation Serif" w:hAnsi="Liberation Serif"/>
          <w:sz w:val="24"/>
          <w:szCs w:val="24"/>
        </w:rPr>
        <w:lastRenderedPageBreak/>
        <w:t xml:space="preserve">«шпагат». </w:t>
      </w:r>
      <w:r w:rsidRPr="00F9560D">
        <w:rPr>
          <w:rStyle w:val="af9"/>
          <w:rFonts w:ascii="Liberation Serif" w:hAnsi="Liberation Serif"/>
          <w:sz w:val="24"/>
          <w:szCs w:val="24"/>
        </w:rPr>
        <w:t>Подвижные игры</w:t>
      </w:r>
      <w:r w:rsidRPr="00F9560D">
        <w:rPr>
          <w:rFonts w:ascii="Liberation Serif" w:hAnsi="Liberation Serif"/>
          <w:i/>
          <w:sz w:val="24"/>
          <w:szCs w:val="24"/>
        </w:rPr>
        <w:t>:</w:t>
      </w:r>
      <w:r w:rsidRPr="00F9560D">
        <w:rPr>
          <w:rFonts w:ascii="Liberation Serif" w:hAnsi="Liberation Serif"/>
          <w:sz w:val="24"/>
          <w:szCs w:val="24"/>
        </w:rPr>
        <w:t xml:space="preserve"> эстафеты, «рыбаки и рыбки», «вышибалы», «третий лишний», «вызов номеров», «воробьи и вороны».</w:t>
      </w:r>
    </w:p>
    <w:p w:rsidR="005017EE" w:rsidRPr="00F9560D" w:rsidRDefault="005017EE" w:rsidP="008E7E1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</w:p>
    <w:p w:rsidR="005017EE" w:rsidRPr="00F9560D" w:rsidRDefault="00FF7E62" w:rsidP="008E7E1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5017EE" w:rsidRPr="00F9560D" w:rsidRDefault="00FF7E62" w:rsidP="008E7E12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  <w:u w:val="single"/>
        </w:rPr>
        <w:t>Тема №1</w:t>
      </w:r>
      <w:r w:rsidRPr="00F9560D">
        <w:rPr>
          <w:rFonts w:ascii="Liberation Serif" w:hAnsi="Liberation Serif" w:cs="Times New Roman"/>
          <w:sz w:val="24"/>
          <w:szCs w:val="24"/>
        </w:rPr>
        <w:t xml:space="preserve">. </w:t>
      </w:r>
      <w:r w:rsidRPr="00F9560D">
        <w:rPr>
          <w:rFonts w:ascii="Liberation Serif" w:eastAsia="Times New Roman" w:hAnsi="Liberation Serif" w:cs="Times New Roman"/>
          <w:bCs/>
          <w:i/>
          <w:sz w:val="24"/>
          <w:szCs w:val="24"/>
        </w:rPr>
        <w:t>Теоретическая подготовка.</w:t>
      </w:r>
      <w:r w:rsidRPr="00F9560D">
        <w:rPr>
          <w:rFonts w:ascii="Liberation Serif" w:hAnsi="Liberation Serif" w:cs="Times New Roman"/>
          <w:sz w:val="24"/>
          <w:szCs w:val="24"/>
        </w:rPr>
        <w:t xml:space="preserve"> Правила техники безопасности и правила поведения </w:t>
      </w:r>
      <w:r w:rsidR="00D02E9A">
        <w:rPr>
          <w:rFonts w:ascii="Liberation Serif" w:hAnsi="Liberation Serif" w:cs="Times New Roman"/>
          <w:sz w:val="24"/>
          <w:szCs w:val="24"/>
        </w:rPr>
        <w:t>в Учреждении</w:t>
      </w:r>
      <w:r w:rsidRPr="00F9560D">
        <w:rPr>
          <w:rFonts w:ascii="Liberation Serif" w:hAnsi="Liberation Serif" w:cs="Times New Roman"/>
          <w:sz w:val="24"/>
          <w:szCs w:val="24"/>
        </w:rPr>
        <w:t>, в раздевалке, в зале. Основные понятия теории методики физической культуры и спорта (части тренировочного занятия, части тела, мышечные группы и др.)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5017EE" w:rsidRPr="00F9560D" w:rsidRDefault="00FF7E62" w:rsidP="008E7E12">
      <w:pPr>
        <w:tabs>
          <w:tab w:val="left" w:pos="9780"/>
        </w:tabs>
        <w:spacing w:after="0" w:line="240" w:lineRule="auto"/>
        <w:ind w:right="-1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5017EE" w:rsidRPr="00F9560D" w:rsidRDefault="00FF7E62" w:rsidP="008E7E12">
      <w:pPr>
        <w:spacing w:after="0" w:line="240" w:lineRule="auto"/>
        <w:ind w:right="283" w:firstLine="567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Действие обучающегося: изучает полученный материал, выполняет задание в виде тестирования. 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№2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Pr="00F9560D">
        <w:rPr>
          <w:rFonts w:ascii="Liberation Serif" w:hAnsi="Liberation Serif"/>
          <w:i/>
          <w:sz w:val="24"/>
          <w:szCs w:val="24"/>
        </w:rPr>
        <w:t>Общая физическая подготовка</w:t>
      </w:r>
      <w:r w:rsidRPr="00F9560D">
        <w:rPr>
          <w:rFonts w:ascii="Liberation Serif" w:hAnsi="Liberation Serif"/>
          <w:sz w:val="24"/>
          <w:szCs w:val="24"/>
        </w:rPr>
        <w:t>. Корректировка физического развития (развитие силы мышц стопы, профилактика плоскостопия, искривления позвоночника, ожирения); воспитание двигательных способностей с учётом сенситивных периодов: скоростных (частота движений), координационных (простые координации, равновесие, точность движений), гибкости (подвижности позвоночного столба, тазобедренного и голеностопного суставов, развитие эластичности мышц и связок приводящих в движение эти суставы),  выносливости к умеренной интенсивности (девочки), умеренной и большой интенсивности (мальчики). Воспитание силовых способностей больших мышечных групп: плечевой пояс, мышцы брюшного пресса и спины, мышцы бедра (двух и четырёх главные мышцы бедра, большая, средняя и малая ягодичные мышцы, гребенчатая и тонкая мышца, длинная, короткая и большая приводящие мышцы, грушевидная мышца), мышц голени (икроножная, камбаловидная, передняя и задняя большеберцовая мышцы); воспитание скоростных, координационных способностей; воспитание общей аэробной выносливости; воспитание гибкости: развитие подвижности позвоночного столба, плечевого сустава, развитие эластичности мышц и связок, приводящих в движение эти суставы.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D02E9A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Fonts w:ascii="Liberation Serif" w:hAnsi="Liberation Serif"/>
          <w:sz w:val="24"/>
          <w:szCs w:val="24"/>
        </w:rPr>
        <w:t>Упражнения для развития гибкости: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обще развивающие упражнения;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упражнения на гибкость в положении сидя, лёжа; 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упражнения в положении шпагатов (наклоны, «отжимания»);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упражнения на гибкость в положении стоя у опоры (стены).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Упражнения для укрепления мышц стопы и  профилактики плоскостопия: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№3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Pr="00F9560D">
        <w:rPr>
          <w:rFonts w:ascii="Liberation Serif" w:hAnsi="Liberation Serif"/>
          <w:i/>
          <w:sz w:val="24"/>
          <w:szCs w:val="24"/>
        </w:rPr>
        <w:t>Специальная физическая подготовка</w:t>
      </w:r>
      <w:r w:rsidRPr="00F9560D">
        <w:rPr>
          <w:rFonts w:ascii="Liberation Serif" w:hAnsi="Liberation Serif"/>
          <w:sz w:val="24"/>
          <w:szCs w:val="24"/>
        </w:rPr>
        <w:t>. Развитие подвижности тазобедренного и голеностопного суставов и позвоночника, развитие эластичности мышц и связок, приводящих в движение эти суставы; воспитание силовых способностей мышц бедра (четырёх главные мышцы бедра, большая, средняя и малая ягодичные мышцы, гребенчатая и тонкая мышца, длинная, короткая и большая приводящие мышцы, грушевидная мышца), мышц голени (икроножная, камбаловидная, передняя и задняя большеберцовая мышцы); воспитание координационных способностей (равновесие во время выполнения ударов), точности движений при выполнении ударов и перемещений.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i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D02E9A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Fonts w:ascii="Liberation Serif" w:hAnsi="Liberation Serif"/>
          <w:i/>
          <w:sz w:val="24"/>
          <w:szCs w:val="24"/>
        </w:rPr>
        <w:t>Упражнения для развития гибкости: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обще развивающие упражнения;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- упражнения на гибкость в положении сидя, лёжа; 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махи (сидя, лёжа, в стойке, у стены);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упражнения в положении шпагатов (наклоны, «отжимания»);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сед ноги врозь в парах у стены;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наклоны и выпады в продольных шпагатах.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i/>
          <w:sz w:val="24"/>
          <w:szCs w:val="24"/>
        </w:rPr>
      </w:pPr>
      <w:r w:rsidRPr="00F9560D">
        <w:rPr>
          <w:rFonts w:ascii="Liberation Serif" w:hAnsi="Liberation Serif"/>
          <w:i/>
          <w:sz w:val="24"/>
          <w:szCs w:val="24"/>
        </w:rPr>
        <w:t>Упражнения для развития силовых способностей: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вертикальные (поднимание - опускание) и горизонтальные движения ногами в положении стоя у стены лёжа, упражнения «круг», «квадрат», «треугольник».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lastRenderedPageBreak/>
        <w:t xml:space="preserve">- упражнения для развития силовой выносливости мышц голени и стопы: финты в стойке (в движении по прямой, «челноки» и т.д.) и с использованием координационной лестницы, прыжковые упражнения в парах (с акцентом на поворот). 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i/>
          <w:sz w:val="24"/>
          <w:szCs w:val="24"/>
        </w:rPr>
        <w:t>Упражнения для развития координационных способностей (равновесие во время выполнения ударов), точности движений при выполнении ударов и перемещений: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- развивающие упражнения из содержания технической подготовки.</w:t>
      </w:r>
    </w:p>
    <w:p w:rsidR="005017EE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№4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Pr="00F9560D">
        <w:rPr>
          <w:rFonts w:ascii="Liberation Serif" w:hAnsi="Liberation Serif"/>
          <w:i/>
          <w:sz w:val="24"/>
          <w:szCs w:val="24"/>
        </w:rPr>
        <w:t xml:space="preserve">Избранный вид спорта. </w:t>
      </w:r>
      <w:r w:rsidRPr="00F9560D">
        <w:rPr>
          <w:rFonts w:ascii="Liberation Serif" w:hAnsi="Liberation Serif"/>
          <w:sz w:val="24"/>
          <w:szCs w:val="24"/>
        </w:rPr>
        <w:t xml:space="preserve">Изучение элементов базовой техники рук и техники стоек: </w:t>
      </w:r>
    </w:p>
    <w:p w:rsidR="00D02E9A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D02E9A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Fonts w:ascii="Liberation Serif" w:hAnsi="Liberation Serif"/>
          <w:iCs/>
          <w:sz w:val="24"/>
          <w:szCs w:val="24"/>
        </w:rPr>
        <w:t xml:space="preserve">Подводящие упражнения </w:t>
      </w:r>
      <w:r w:rsidRPr="00F9560D">
        <w:rPr>
          <w:rFonts w:ascii="Liberation Serif" w:hAnsi="Liberation Serif"/>
          <w:sz w:val="24"/>
          <w:szCs w:val="24"/>
        </w:rPr>
        <w:t>для освоения базовой техники</w:t>
      </w:r>
      <w:r w:rsidR="008E7E12">
        <w:rPr>
          <w:rFonts w:ascii="Liberation Serif" w:hAnsi="Liberation Serif"/>
          <w:sz w:val="24"/>
          <w:szCs w:val="24"/>
        </w:rPr>
        <w:t xml:space="preserve"> вольной борьыб.</w:t>
      </w:r>
      <w:r w:rsidRPr="00F9560D">
        <w:rPr>
          <w:rFonts w:ascii="Liberation Serif" w:hAnsi="Liberation Serif"/>
          <w:sz w:val="24"/>
          <w:szCs w:val="24"/>
        </w:rPr>
        <w:t xml:space="preserve"> 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bCs/>
          <w:i/>
          <w:iCs/>
          <w:color w:val="000000"/>
          <w:sz w:val="24"/>
          <w:szCs w:val="24"/>
        </w:rPr>
        <w:t xml:space="preserve">Акробатические упражнения: 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Кувырки вперед: из упора присев, скрестив голени, из основной стойки, из стойки на голове и руках, из стойки на руках до положения сидя в группировке, до упора присев,  с выходом на одну ногу, в стойку на лопатка, до упора присев, в стойку на одном колене, в упор стоя, ноги врозь, через стойку на руках, через левое (правое) плечо.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bCs/>
          <w:i/>
          <w:iCs/>
          <w:color w:val="000000"/>
          <w:sz w:val="24"/>
          <w:szCs w:val="24"/>
        </w:rPr>
        <w:t xml:space="preserve">Упражнения для укрепления мышц шеи: 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Наклоны головы: вперед с упором рукой в подбородок, вперед и назад с упором соединенных рук в затылок (с захватом головы руками), в сторону с помощью руки. Движения головы: вперед-назад, в стороны, кругообразные из упора головой в ковер с помощью и без помощи рук. Движения стоя на голове стоя на голове с опорой ногами в стену: вперед-назад, в стороны, кругообразные. Наклоны и повороты головы в стойке с помощью партнера. Поднимание и опускание головы стоя на четвереньках.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bCs/>
          <w:i/>
          <w:iCs/>
          <w:color w:val="000000"/>
          <w:sz w:val="24"/>
          <w:szCs w:val="24"/>
        </w:rPr>
        <w:t xml:space="preserve">Упражнения на мосту: 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Вставание на мост: лежа на спине, кувырком вперед, из стойки с помощью партнера, с помощью рук, без помощи рук, с предметом в руках. Движения в положении на мосту: вперед-назад, с поворотом головы влево (вправо). Забегание на мосту с помощью и без помощи партнера. Сгибание и разгибание рук в положении на мосту. Передвижения на мосту: головой вперед, ногами вперед, левым (правым) боком, с сидящим на бедрах партнером. Уходы с моста: без партнера, с партнером, проводящим удержание.</w:t>
      </w:r>
    </w:p>
    <w:p w:rsidR="008E7E12" w:rsidRPr="008E7E12" w:rsidRDefault="008E7E12" w:rsidP="008E7E12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8E7E12">
        <w:rPr>
          <w:rFonts w:ascii="Liberation Serif" w:eastAsia="Times New Roman" w:hAnsi="Liberation Serif" w:cs="Times New Roman"/>
          <w:bCs/>
          <w:i/>
          <w:iCs/>
          <w:color w:val="000000"/>
          <w:sz w:val="24"/>
          <w:szCs w:val="24"/>
        </w:rPr>
        <w:t xml:space="preserve">Имитационные упражнения: </w:t>
      </w:r>
      <w:r w:rsidRPr="008E7E12">
        <w:rPr>
          <w:rFonts w:ascii="Liberation Serif" w:eastAsia="Times New Roman" w:hAnsi="Liberation Serif" w:cs="Times New Roman"/>
          <w:color w:val="000000"/>
          <w:sz w:val="24"/>
          <w:szCs w:val="24"/>
        </w:rPr>
        <w:t>Имитация различных действий и  приемов: без партнеров, с манекеном, с резиновым амортизатором, набивным мячом, отягощением. Имитация изучаемых атакующих действий: с партнером без отрыва от ковра, с партнером с отрывом от ковра. Выполнение различных действий и оценочных приемов с партнером, имитирующим различные действия, захваты, перемещения.</w:t>
      </w:r>
    </w:p>
    <w:p w:rsidR="00D02E9A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iCs/>
          <w:sz w:val="24"/>
          <w:szCs w:val="24"/>
        </w:rPr>
        <w:t>Развивающие</w:t>
      </w:r>
      <w:r w:rsidR="00D02E9A">
        <w:rPr>
          <w:rFonts w:ascii="Liberation Serif" w:hAnsi="Liberation Serif"/>
          <w:iCs/>
          <w:sz w:val="24"/>
          <w:szCs w:val="24"/>
        </w:rPr>
        <w:t xml:space="preserve"> </w:t>
      </w:r>
      <w:r w:rsidRPr="00F9560D">
        <w:rPr>
          <w:rFonts w:ascii="Liberation Serif" w:hAnsi="Liberation Serif"/>
          <w:iCs/>
          <w:sz w:val="24"/>
          <w:szCs w:val="24"/>
        </w:rPr>
        <w:t>упражнения</w:t>
      </w:r>
      <w:r w:rsidRPr="00F9560D">
        <w:rPr>
          <w:rFonts w:ascii="Liberation Serif" w:hAnsi="Liberation Serif"/>
          <w:sz w:val="24"/>
          <w:szCs w:val="24"/>
        </w:rPr>
        <w:t xml:space="preserve"> для освоения базовой техники </w:t>
      </w:r>
    </w:p>
    <w:p w:rsidR="005017EE" w:rsidRPr="00F9560D" w:rsidRDefault="00FF7E62" w:rsidP="008E7E12">
      <w:pPr>
        <w:pStyle w:val="af6"/>
        <w:ind w:firstLine="567"/>
        <w:rPr>
          <w:rStyle w:val="af9"/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Тема №5</w:t>
      </w:r>
      <w:r w:rsidRPr="00F9560D">
        <w:rPr>
          <w:rFonts w:ascii="Liberation Serif" w:hAnsi="Liberation Serif"/>
          <w:sz w:val="24"/>
          <w:szCs w:val="24"/>
        </w:rPr>
        <w:t xml:space="preserve">. </w:t>
      </w:r>
      <w:r w:rsidRPr="00F9560D">
        <w:rPr>
          <w:rFonts w:ascii="Liberation Serif" w:hAnsi="Liberation Serif"/>
          <w:i/>
          <w:sz w:val="24"/>
          <w:szCs w:val="24"/>
        </w:rPr>
        <w:t>Другие виды спорта и подвижные игры</w:t>
      </w:r>
      <w:r w:rsidRPr="00F9560D">
        <w:rPr>
          <w:rFonts w:ascii="Liberation Serif" w:hAnsi="Liberation Serif"/>
          <w:sz w:val="24"/>
          <w:szCs w:val="24"/>
        </w:rPr>
        <w:t>. Легкоатлетические и гимнастические упражнения. Комбинированные эстафеты с элементами бега, прыжков, ползания, лазанья, метаний, кувырков; с переноской, расстановкой и собиранием предметов; переноской груза; с сохранением равновесия; со скакалками, набивными мячами, элементами спортивных игр.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Подвижные игры на быстроту, быстроту реакции, внимание, выносливость.</w:t>
      </w:r>
    </w:p>
    <w:p w:rsidR="005017EE" w:rsidRPr="00F9560D" w:rsidRDefault="00FF7E62" w:rsidP="008E7E12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  <w:u w:val="single"/>
        </w:rPr>
        <w:t>Практическая работа.</w:t>
      </w:r>
      <w:r w:rsidR="00D02E9A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F9560D">
        <w:rPr>
          <w:rStyle w:val="af9"/>
          <w:rFonts w:ascii="Liberation Serif" w:hAnsi="Liberation Serif"/>
          <w:sz w:val="24"/>
          <w:szCs w:val="24"/>
        </w:rPr>
        <w:t xml:space="preserve">Продолжительный </w:t>
      </w:r>
      <w:r w:rsidRPr="00F9560D">
        <w:rPr>
          <w:rFonts w:ascii="Liberation Serif" w:hAnsi="Liberation Serif"/>
          <w:sz w:val="24"/>
          <w:szCs w:val="24"/>
        </w:rPr>
        <w:t>бег, бег на короткие, специально-беговые упражнения, челночный бег, легкоатлетические прыжки, подскоки и т.д.</w:t>
      </w:r>
      <w:r w:rsidRPr="00F9560D">
        <w:rPr>
          <w:rStyle w:val="af9"/>
          <w:rFonts w:ascii="Liberation Serif" w:hAnsi="Liberation Serif"/>
          <w:sz w:val="24"/>
          <w:szCs w:val="24"/>
        </w:rPr>
        <w:t xml:space="preserve">). </w:t>
      </w:r>
      <w:r w:rsidRPr="00F9560D">
        <w:rPr>
          <w:rFonts w:ascii="Liberation Serif" w:hAnsi="Liberation Serif"/>
          <w:sz w:val="24"/>
          <w:szCs w:val="24"/>
        </w:rPr>
        <w:t>Кувырки вперед, назад, боком, стойка на лопатках, мост</w:t>
      </w:r>
      <w:r w:rsidR="00D02E9A">
        <w:rPr>
          <w:rFonts w:ascii="Liberation Serif" w:hAnsi="Liberation Serif"/>
          <w:sz w:val="24"/>
          <w:szCs w:val="24"/>
        </w:rPr>
        <w:t>ик из положении лёжа, «лягушка».</w:t>
      </w:r>
      <w:r w:rsidRPr="00F9560D">
        <w:rPr>
          <w:rFonts w:ascii="Liberation Serif" w:hAnsi="Liberation Serif"/>
          <w:sz w:val="24"/>
          <w:szCs w:val="24"/>
        </w:rPr>
        <w:t xml:space="preserve"> </w:t>
      </w:r>
      <w:r w:rsidRPr="00F9560D">
        <w:rPr>
          <w:rStyle w:val="af9"/>
          <w:rFonts w:ascii="Liberation Serif" w:hAnsi="Liberation Serif"/>
          <w:sz w:val="24"/>
          <w:szCs w:val="24"/>
        </w:rPr>
        <w:t>Подвижные игры</w:t>
      </w:r>
      <w:r w:rsidRPr="00F9560D">
        <w:rPr>
          <w:rFonts w:ascii="Liberation Serif" w:hAnsi="Liberation Serif"/>
          <w:i/>
          <w:sz w:val="24"/>
          <w:szCs w:val="24"/>
        </w:rPr>
        <w:t>:</w:t>
      </w:r>
      <w:r w:rsidRPr="00F9560D">
        <w:rPr>
          <w:rFonts w:ascii="Liberation Serif" w:hAnsi="Liberation Serif"/>
          <w:sz w:val="24"/>
          <w:szCs w:val="24"/>
        </w:rPr>
        <w:t xml:space="preserve"> эстафеты, «рыбаки и рыбки», «вышибалы», «перестрелки», «третий лишний», «вызов номеров», «бои на мечах», «воробьи и вороны», «официант», «салки».</w:t>
      </w:r>
    </w:p>
    <w:p w:rsidR="005017EE" w:rsidRPr="00F9560D" w:rsidRDefault="005017EE" w:rsidP="008E7E12">
      <w:pPr>
        <w:pStyle w:val="af6"/>
        <w:ind w:firstLine="567"/>
        <w:rPr>
          <w:rFonts w:ascii="Liberation Serif" w:eastAsiaTheme="majorEastAsia" w:hAnsi="Liberation Serif"/>
          <w:b/>
          <w:bCs/>
          <w:sz w:val="24"/>
          <w:szCs w:val="24"/>
          <w:u w:val="single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4" w:name="_Toc17616479"/>
      <w:r w:rsidRPr="00F9560D">
        <w:rPr>
          <w:rFonts w:ascii="Liberation Serif" w:hAnsi="Liberation Serif" w:cs="Times New Roman"/>
          <w:b/>
          <w:sz w:val="24"/>
          <w:szCs w:val="24"/>
        </w:rPr>
        <w:t>Планируемые результаты</w:t>
      </w:r>
      <w:bookmarkEnd w:id="4"/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  <w:u w:val="single"/>
        </w:rPr>
        <w:t>Метапредметные результаты: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i/>
          <w:iCs/>
          <w:color w:val="181818"/>
          <w:sz w:val="24"/>
          <w:szCs w:val="24"/>
        </w:rPr>
        <w:t>по итогам реализации программы у учащихся: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-будет развита быстрота, ловкость, гибкость, скоростно-силовые качества, укреплен опорно-двигательный аппарат;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развиты навыки индивидуальных, групповых, командных тактических действий;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lastRenderedPageBreak/>
        <w:t>-будут развиты способности взаимодействия между игроками команды, специфическое восприятие действий;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81818"/>
          <w:sz w:val="24"/>
          <w:szCs w:val="24"/>
          <w:u w:val="single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развиты качества: организованность, самостоятельность, ответственность.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  <w:u w:val="single"/>
        </w:rPr>
        <w:t>Личностные результаты: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i/>
          <w:iCs/>
          <w:color w:val="181818"/>
          <w:sz w:val="24"/>
          <w:szCs w:val="24"/>
        </w:rPr>
        <w:t>по итогам реализации программы учащиеся: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проявлять волевые и нравственные качества в тренировочном и учебном процессе, в соревновательной деятельности;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-в них будет сформировано стремление действовать в коллективе и желание отстаивать</w:t>
      </w:r>
      <w:r w:rsidR="008E7E12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 </w:t>
      </w: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честь своей команды, школы на соревнованиях различного уровня (патриотизм);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вести здоровый образ жизни.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</w:rPr>
        <w:t> </w:t>
      </w: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  <w:u w:val="single"/>
        </w:rPr>
        <w:t>Предметные результаты: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i/>
          <w:iCs/>
          <w:color w:val="181818"/>
          <w:sz w:val="24"/>
          <w:szCs w:val="24"/>
        </w:rPr>
        <w:t>по итогам реализации программы учащиеся: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-будут знать теоретический материал об истории </w:t>
      </w:r>
      <w:r w:rsidR="008E7E12">
        <w:rPr>
          <w:rFonts w:ascii="Liberation Serif" w:eastAsia="Times New Roman" w:hAnsi="Liberation Serif" w:cs="Times New Roman"/>
          <w:color w:val="181818"/>
          <w:sz w:val="24"/>
          <w:szCs w:val="24"/>
        </w:rPr>
        <w:t>вида спорта</w:t>
      </w: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 и спортивной терминологии;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знать правила гигиены, врачебного контроля и самоконтроля спортсмена, предупреждения травматизма;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-будут знать технику и тактику </w:t>
      </w:r>
      <w:r w:rsidR="008E7E12">
        <w:rPr>
          <w:rFonts w:ascii="Liberation Serif" w:eastAsia="Times New Roman" w:hAnsi="Liberation Serif" w:cs="Times New Roman"/>
          <w:color w:val="181818"/>
          <w:sz w:val="24"/>
          <w:szCs w:val="24"/>
        </w:rPr>
        <w:t>вольной</w:t>
      </w:r>
      <w:r w:rsidR="00D02E9A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 борьб</w:t>
      </w:r>
      <w:r w:rsidR="008E7E12">
        <w:rPr>
          <w:rFonts w:ascii="Liberation Serif" w:eastAsia="Times New Roman" w:hAnsi="Liberation Serif" w:cs="Times New Roman"/>
          <w:color w:val="181818"/>
          <w:sz w:val="24"/>
          <w:szCs w:val="24"/>
        </w:rPr>
        <w:t>ы</w:t>
      </w: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проявлять специфические виды восприятия, чувство площадки, чувство партнёра, чувство времени.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иметь опыт участия в соревнованиях различного уровня.</w:t>
      </w:r>
    </w:p>
    <w:p w:rsidR="005017EE" w:rsidRPr="00F9560D" w:rsidRDefault="005017EE" w:rsidP="00F9560D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181818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  <w:u w:val="single"/>
        </w:rPr>
        <w:t>Метапредметные результаты: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i/>
          <w:iCs/>
          <w:color w:val="181818"/>
          <w:sz w:val="24"/>
          <w:szCs w:val="24"/>
        </w:rPr>
        <w:t>по итогам реализации программы у учащихся: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-будет развита быстрота, ловкость, гибкость, скоростно-силовые качества, укреплен опорно-двигательный аппарат;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развиты навыки индивидуальных, групповых, командных тактических действий;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развиты способности взаимодействия между игроками команды, специфическое восприятие действий;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81818"/>
          <w:sz w:val="24"/>
          <w:szCs w:val="24"/>
          <w:u w:val="single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развиты качества: организованность, самостоятельность, ответственность.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  <w:u w:val="single"/>
        </w:rPr>
        <w:t>Личностные результаты: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i/>
          <w:iCs/>
          <w:color w:val="181818"/>
          <w:sz w:val="24"/>
          <w:szCs w:val="24"/>
        </w:rPr>
        <w:t>по итогам реализации программы учащиеся: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проявлять волевые и нравственные качества в тренировочном и учебном процессе, в соревновательной деятельности;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-в них будет сформировано стремление действовать в коллективе и желание отстаивать</w:t>
      </w:r>
      <w:r w:rsidR="008E7E12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 </w:t>
      </w: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честь своей команды, школы на соревнованиях различного уровня (патриотизм);</w:t>
      </w:r>
    </w:p>
    <w:p w:rsidR="008E7E12" w:rsidRDefault="00FF7E62" w:rsidP="00F9560D">
      <w:pPr>
        <w:pStyle w:val="af1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eastAsiaTheme="majorEastAsia" w:hAnsi="Liberation Serif" w:cs="Times New Roman"/>
          <w:sz w:val="24"/>
          <w:szCs w:val="24"/>
        </w:rPr>
        <w:t>-</w:t>
      </w:r>
      <w:r w:rsidRPr="00F9560D">
        <w:rPr>
          <w:rFonts w:ascii="Liberation Serif" w:hAnsi="Liberation Serif" w:cs="Times New Roman"/>
          <w:sz w:val="24"/>
          <w:szCs w:val="24"/>
        </w:rPr>
        <w:t>будут правильно демонстрировать технику изученных элементов базовой техники</w:t>
      </w:r>
      <w:r w:rsidR="008E7E12">
        <w:rPr>
          <w:rFonts w:ascii="Liberation Serif" w:hAnsi="Liberation Serif" w:cs="Times New Roman"/>
          <w:sz w:val="24"/>
          <w:szCs w:val="24"/>
        </w:rPr>
        <w:t>;</w:t>
      </w:r>
    </w:p>
    <w:p w:rsidR="005017EE" w:rsidRPr="00F9560D" w:rsidRDefault="00FF7E62" w:rsidP="008E7E12">
      <w:pPr>
        <w:pStyle w:val="af1"/>
        <w:spacing w:after="0" w:line="240" w:lineRule="auto"/>
        <w:ind w:left="0"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 xml:space="preserve">- </w:t>
      </w: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будут вести здоровый образ жизни.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</w:rPr>
        <w:t> </w:t>
      </w:r>
      <w:r w:rsidRPr="00F9560D">
        <w:rPr>
          <w:rFonts w:ascii="Liberation Serif" w:eastAsia="Times New Roman" w:hAnsi="Liberation Serif" w:cs="Times New Roman"/>
          <w:b/>
          <w:color w:val="181818"/>
          <w:sz w:val="24"/>
          <w:szCs w:val="24"/>
          <w:u w:val="single"/>
        </w:rPr>
        <w:t>Предметные результаты: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i/>
          <w:iCs/>
          <w:color w:val="181818"/>
          <w:sz w:val="24"/>
          <w:szCs w:val="24"/>
        </w:rPr>
        <w:t>по итогам реализации программы учащиеся:</w:t>
      </w:r>
    </w:p>
    <w:p w:rsidR="008E7E12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-будут знать теоретический материал об истории </w:t>
      </w:r>
      <w:r w:rsidR="008E7E12">
        <w:rPr>
          <w:rFonts w:ascii="Liberation Serif" w:eastAsia="Times New Roman" w:hAnsi="Liberation Serif" w:cs="Times New Roman"/>
          <w:color w:val="181818"/>
          <w:sz w:val="24"/>
          <w:szCs w:val="24"/>
        </w:rPr>
        <w:t>вида спорта;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знать правила гигиены, врачебного контроля и самоконтроля спортсмена, предупреждения травматизма;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 xml:space="preserve">-будут знать технику и тактику </w:t>
      </w:r>
      <w:r w:rsidR="008E7E12">
        <w:rPr>
          <w:rFonts w:ascii="Liberation Serif" w:eastAsia="Times New Roman" w:hAnsi="Liberation Serif" w:cs="Times New Roman"/>
          <w:color w:val="181818"/>
          <w:sz w:val="24"/>
          <w:szCs w:val="24"/>
        </w:rPr>
        <w:t>вида спорта</w:t>
      </w: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;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проявлять специфические виды восприятия, чувство площадки, чувство партнёра, чувство времени.</w:t>
      </w:r>
    </w:p>
    <w:p w:rsidR="005017EE" w:rsidRPr="00F9560D" w:rsidRDefault="00FF7E62" w:rsidP="00F9560D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181818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color w:val="181818"/>
          <w:sz w:val="24"/>
          <w:szCs w:val="24"/>
        </w:rPr>
        <w:t>-будут иметь опыт участия в соревнованиях различного уровня.</w:t>
      </w:r>
    </w:p>
    <w:p w:rsidR="005017EE" w:rsidRPr="00F9560D" w:rsidRDefault="00FF7E62" w:rsidP="008E7E12">
      <w:pPr>
        <w:pStyle w:val="af6"/>
        <w:ind w:firstLine="709"/>
        <w:rPr>
          <w:rFonts w:ascii="Liberation Serif" w:eastAsiaTheme="majorEastAsia" w:hAnsi="Liberation Serif"/>
          <w:sz w:val="24"/>
          <w:szCs w:val="24"/>
        </w:rPr>
      </w:pPr>
      <w:r w:rsidRPr="00F9560D">
        <w:rPr>
          <w:rFonts w:ascii="Liberation Serif" w:eastAsiaTheme="majorEastAsia" w:hAnsi="Liberation Serif"/>
          <w:sz w:val="24"/>
          <w:szCs w:val="24"/>
        </w:rPr>
        <w:t>-</w:t>
      </w:r>
      <w:r w:rsidRPr="00F9560D">
        <w:rPr>
          <w:rFonts w:ascii="Liberation Serif" w:hAnsi="Liberation Serif"/>
          <w:sz w:val="24"/>
          <w:szCs w:val="24"/>
        </w:rPr>
        <w:t>будут знать правила техники безопасности и правила поведения в здании Спортивной школы, в раздевалке, в зале. Основные понятия теории методики физической культуры и спорта (части тренировочного занятия, час</w:t>
      </w:r>
      <w:r w:rsidR="008E7E12">
        <w:rPr>
          <w:rFonts w:ascii="Liberation Serif" w:hAnsi="Liberation Serif"/>
          <w:sz w:val="24"/>
          <w:szCs w:val="24"/>
        </w:rPr>
        <w:t>ти тела, мышечные группы и др.).</w:t>
      </w:r>
    </w:p>
    <w:p w:rsidR="005017EE" w:rsidRPr="00F9560D" w:rsidRDefault="00FF7E62" w:rsidP="00F9560D">
      <w:pPr>
        <w:spacing w:after="0" w:line="240" w:lineRule="auto"/>
        <w:rPr>
          <w:rFonts w:ascii="Liberation Serif" w:eastAsiaTheme="majorEastAsia" w:hAnsi="Liberation Serif" w:cs="Times New Roman"/>
          <w:b/>
          <w:sz w:val="24"/>
          <w:szCs w:val="24"/>
        </w:rPr>
      </w:pPr>
      <w:r w:rsidRPr="00F9560D">
        <w:rPr>
          <w:rFonts w:ascii="Liberation Serif" w:eastAsiaTheme="majorEastAsia" w:hAnsi="Liberation Serif" w:cs="Times New Roman"/>
          <w:b/>
          <w:sz w:val="24"/>
          <w:szCs w:val="24"/>
        </w:rPr>
        <w:br w:type="page" w:clear="all"/>
      </w:r>
    </w:p>
    <w:p w:rsidR="00F9560D" w:rsidRPr="00FB2561" w:rsidRDefault="00F9560D" w:rsidP="00F9560D">
      <w:pPr>
        <w:tabs>
          <w:tab w:val="left" w:pos="1273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B2561">
        <w:rPr>
          <w:rFonts w:ascii="Liberation Serif" w:hAnsi="Liberation Serif"/>
          <w:b/>
          <w:sz w:val="24"/>
          <w:szCs w:val="24"/>
        </w:rPr>
        <w:lastRenderedPageBreak/>
        <w:t>Календарный учебный график 2023-2024 учебный год</w:t>
      </w:r>
    </w:p>
    <w:p w:rsidR="00F9560D" w:rsidRPr="00FB2561" w:rsidRDefault="00F9560D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612"/>
        <w:gridCol w:w="3191"/>
      </w:tblGrid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Показатель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часов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 xml:space="preserve">Недель в </w:t>
            </w:r>
            <w:r w:rsidRPr="00FB2561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FB2561">
              <w:rPr>
                <w:rFonts w:ascii="Liberation Serif" w:hAnsi="Liberation Serif"/>
                <w:sz w:val="24"/>
                <w:szCs w:val="24"/>
              </w:rPr>
              <w:t xml:space="preserve"> полугодии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Недель во</w:t>
            </w:r>
            <w:r w:rsidRPr="00FB2561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 </w:t>
            </w:r>
            <w:r w:rsidRPr="00FB2561">
              <w:rPr>
                <w:rFonts w:ascii="Liberation Serif" w:hAnsi="Liberation Serif"/>
                <w:sz w:val="24"/>
                <w:szCs w:val="24"/>
              </w:rPr>
              <w:t>полугодии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Начало занятий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01 сентября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Выходные дни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31 декабря - 9 января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31 мая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Входной контроль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С 01 сентября по 30 сентября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Текущий контроль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30 сентября по 26 декабря, с 10 января по 12 мая</w:t>
            </w:r>
          </w:p>
        </w:tc>
      </w:tr>
      <w:tr w:rsidR="00F9560D" w:rsidRPr="00FB2561" w:rsidTr="00993F1A">
        <w:tc>
          <w:tcPr>
            <w:tcW w:w="768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612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91" w:type="dxa"/>
            <w:noWrap/>
          </w:tcPr>
          <w:p w:rsidR="00F9560D" w:rsidRPr="00FB2561" w:rsidRDefault="00F9560D" w:rsidP="00993F1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С 12 мая по 31 мая</w:t>
            </w:r>
          </w:p>
        </w:tc>
      </w:tr>
    </w:tbl>
    <w:p w:rsidR="005017EE" w:rsidRDefault="005017EE" w:rsidP="00F9560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5" w:name="_Toc17616480"/>
      <w:r w:rsidRPr="00F9560D">
        <w:rPr>
          <w:rFonts w:ascii="Liberation Serif" w:hAnsi="Liberation Serif" w:cs="Times New Roman"/>
          <w:b/>
          <w:sz w:val="24"/>
          <w:szCs w:val="24"/>
        </w:rPr>
        <w:t>Оценочные материалы</w:t>
      </w:r>
      <w:bookmarkEnd w:id="5"/>
    </w:p>
    <w:p w:rsidR="005017EE" w:rsidRPr="00F9560D" w:rsidRDefault="005017EE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Периодичность и порядок текущего контроля успеваемости и промежуточной аттестации обучающихся по программе  осуществляется согласно календарного учебного графика.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Формы текущего контроля успеваемости и промежуточной аттестации: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F9560D">
        <w:rPr>
          <w:rFonts w:ascii="Liberation Serif" w:eastAsia="Times New Roman" w:hAnsi="Liberation Serif" w:cs="Times New Roman"/>
          <w:sz w:val="24"/>
          <w:szCs w:val="24"/>
          <w:u w:val="single"/>
        </w:rPr>
        <w:t>входной контроль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 xml:space="preserve"> проводится в форме контрольных  тестов (физических упражнений) с целью выявления возможностей обучающихся (оценочный материал – протокол выполнения физических упражнений);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F9560D">
        <w:rPr>
          <w:rFonts w:ascii="Liberation Serif" w:eastAsia="Times New Roman" w:hAnsi="Liberation Serif" w:cs="Times New Roman"/>
          <w:sz w:val="24"/>
          <w:szCs w:val="24"/>
          <w:u w:val="single"/>
        </w:rPr>
        <w:t>текущий контроль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 xml:space="preserve"> успеваемости проводится после прохождения каждой темы учебного плана программы (контрольные упражнения).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  <w:u w:val="single"/>
        </w:rPr>
        <w:t>Методы контроля: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наблюдение за качеством выполнения упражнения обучающимся (лист наблюдения);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срез теоретических знаний по темам программы (протокол опроса);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контрольное задание на выполнение физических упражнений (протокол выполнения физических упражнений);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участие в соревнованиях (протокол соревнований).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  <w:u w:val="single"/>
        </w:rPr>
        <w:t>Промежуточная аттестация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 по окончанию учебного года. Диагностика результатов проводится в виде тестов и контрольных упражнений. 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  <w:u w:val="single"/>
        </w:rPr>
        <w:t>Итоговая аттестация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по окончании обучения по программе.</w:t>
      </w:r>
      <w:r w:rsidR="00A16A9E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>Основной показатель освоения программы - выполнение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теоретической подготовленности, физического развития.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Результаты контрольных испытаний являются основой для отбора в группы следующего этапа многолетней подготовки.</w:t>
      </w:r>
    </w:p>
    <w:p w:rsidR="005017EE" w:rsidRPr="00F9560D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 </w:t>
      </w:r>
      <w:r w:rsidRPr="00F9560D">
        <w:rPr>
          <w:rFonts w:ascii="Liberation Serif" w:eastAsia="Times New Roman" w:hAnsi="Liberation Serif" w:cs="Times New Roman"/>
          <w:sz w:val="24"/>
          <w:szCs w:val="24"/>
        </w:rPr>
        <w:tab/>
        <w:t>Показатели оценки результатов освоения программы: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теоретическая подготовка обучающихся по программе (владение терминологией,  знание основных предметных областей учебного плана программы);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практическая физическая подготовка обучающихся по программе (физическая, техническая  подготовленность, физическое развитие);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участие  в образовательном процессе (посещение занятий, ведение дневника спортсмена).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lastRenderedPageBreak/>
        <w:t>Для осуществление текущего контроля и промежуточной аттестации обучающихся разработаны контрольно-измерительные материалы, в которых указаны формы, цели, методы текущего контроля и промежуточной аттестации обучающихся, формируется система оценивания: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лист наблюдения;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опросник;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>- протокол выполнения физических упражнений.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ab/>
        <w:t>Кроме того, контрольно-измерительные материалы предусматривают не только проведение текущего контроля успеваемости и промежуточной аттестации обучающихся по программе, но и оценку удовлетворенности качеством дополнительных образовательных услуг.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sz w:val="24"/>
          <w:szCs w:val="24"/>
        </w:rPr>
        <w:tab/>
        <w:t>Форма представления образовательных результатов: личная карточка спортсмена,  дневник спортсмена.</w:t>
      </w:r>
    </w:p>
    <w:tbl>
      <w:tblPr>
        <w:tblStyle w:val="af0"/>
        <w:tblW w:w="0" w:type="auto"/>
        <w:tblLayout w:type="fixed"/>
        <w:tblLook w:val="04A0"/>
      </w:tblPr>
      <w:tblGrid>
        <w:gridCol w:w="531"/>
        <w:gridCol w:w="3688"/>
        <w:gridCol w:w="1134"/>
        <w:gridCol w:w="1160"/>
        <w:gridCol w:w="1161"/>
        <w:gridCol w:w="1161"/>
        <w:gridCol w:w="1161"/>
      </w:tblGrid>
      <w:tr w:rsidR="00A16A9E" w:rsidTr="00A16A9E">
        <w:tc>
          <w:tcPr>
            <w:tcW w:w="531" w:type="dxa"/>
            <w:vMerge w:val="restart"/>
          </w:tcPr>
          <w:p w:rsidR="00A16A9E" w:rsidRDefault="00A16A9E" w:rsidP="00B70800">
            <w:pPr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688" w:type="dxa"/>
            <w:vMerge w:val="restart"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Упражнение</w:t>
            </w:r>
          </w:p>
        </w:tc>
        <w:tc>
          <w:tcPr>
            <w:tcW w:w="1134" w:type="dxa"/>
            <w:vMerge w:val="restart"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измерение</w:t>
            </w:r>
          </w:p>
        </w:tc>
        <w:tc>
          <w:tcPr>
            <w:tcW w:w="4643" w:type="dxa"/>
            <w:gridSpan w:val="4"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норматив</w:t>
            </w:r>
          </w:p>
        </w:tc>
      </w:tr>
      <w:tr w:rsidR="00A16A9E" w:rsidTr="00A16A9E">
        <w:tc>
          <w:tcPr>
            <w:tcW w:w="531" w:type="dxa"/>
            <w:vMerge/>
          </w:tcPr>
          <w:p w:rsidR="00A16A9E" w:rsidRPr="00E72D8B" w:rsidRDefault="00A16A9E" w:rsidP="00B7080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мальчики</w:t>
            </w:r>
          </w:p>
        </w:tc>
        <w:tc>
          <w:tcPr>
            <w:tcW w:w="2322" w:type="dxa"/>
            <w:gridSpan w:val="2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девочки</w:t>
            </w:r>
          </w:p>
        </w:tc>
      </w:tr>
      <w:tr w:rsidR="00A16A9E" w:rsidTr="00A16A9E">
        <w:tc>
          <w:tcPr>
            <w:tcW w:w="531" w:type="dxa"/>
            <w:vMerge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СОГ1</w:t>
            </w:r>
          </w:p>
        </w:tc>
        <w:tc>
          <w:tcPr>
            <w:tcW w:w="1161" w:type="dxa"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СОГ2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СОГ1</w:t>
            </w:r>
          </w:p>
        </w:tc>
        <w:tc>
          <w:tcPr>
            <w:tcW w:w="1161" w:type="dxa"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СОГ2</w:t>
            </w:r>
          </w:p>
        </w:tc>
      </w:tr>
      <w:tr w:rsidR="00A16A9E" w:rsidTr="00A16A9E">
        <w:tc>
          <w:tcPr>
            <w:tcW w:w="9996" w:type="dxa"/>
            <w:gridSpan w:val="7"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4C3">
              <w:rPr>
                <w:rFonts w:ascii="Liberation Serif" w:hAnsi="Liberation Serif"/>
                <w:i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16A9E" w:rsidTr="00A16A9E">
        <w:tc>
          <w:tcPr>
            <w:tcW w:w="531" w:type="dxa"/>
          </w:tcPr>
          <w:p w:rsidR="00A16A9E" w:rsidRPr="00C973B3" w:rsidRDefault="00A16A9E" w:rsidP="000F1B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688" w:type="dxa"/>
          </w:tcPr>
          <w:p w:rsidR="00A16A9E" w:rsidRPr="00A95A9A" w:rsidRDefault="00A16A9E" w:rsidP="00A16A9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Бег на 30 м</w:t>
            </w:r>
          </w:p>
        </w:tc>
        <w:tc>
          <w:tcPr>
            <w:tcW w:w="1134" w:type="dxa"/>
          </w:tcPr>
          <w:p w:rsidR="00A16A9E" w:rsidRPr="00E72D8B" w:rsidRDefault="00A16A9E" w:rsidP="000F1BC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7,0</w:t>
            </w:r>
          </w:p>
        </w:tc>
        <w:tc>
          <w:tcPr>
            <w:tcW w:w="1161" w:type="dxa"/>
          </w:tcPr>
          <w:p w:rsidR="00A16A9E" w:rsidRPr="00C973B3" w:rsidRDefault="00A16A9E" w:rsidP="00C34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6,8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7,5</w:t>
            </w:r>
          </w:p>
        </w:tc>
        <w:tc>
          <w:tcPr>
            <w:tcW w:w="1161" w:type="dxa"/>
          </w:tcPr>
          <w:p w:rsidR="00A16A9E" w:rsidRPr="00C973B3" w:rsidRDefault="00A16A9E" w:rsidP="00A91A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7,0</w:t>
            </w:r>
          </w:p>
        </w:tc>
      </w:tr>
      <w:tr w:rsidR="00A16A9E" w:rsidTr="00A16A9E">
        <w:tc>
          <w:tcPr>
            <w:tcW w:w="531" w:type="dxa"/>
          </w:tcPr>
          <w:p w:rsidR="00A16A9E" w:rsidRPr="00C973B3" w:rsidRDefault="00A16A9E" w:rsidP="000F1B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688" w:type="dxa"/>
          </w:tcPr>
          <w:p w:rsidR="00A16A9E" w:rsidRPr="00A95A9A" w:rsidRDefault="00A16A9E" w:rsidP="00A16A9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134" w:type="dxa"/>
          </w:tcPr>
          <w:p w:rsidR="00A16A9E" w:rsidRPr="00E72D8B" w:rsidRDefault="00A16A9E" w:rsidP="000F1BC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61" w:type="dxa"/>
          </w:tcPr>
          <w:p w:rsidR="00A16A9E" w:rsidRPr="00C973B3" w:rsidRDefault="00A16A9E" w:rsidP="00C34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:rsidR="00A16A9E" w:rsidRPr="00C973B3" w:rsidRDefault="00A16A9E" w:rsidP="00A91A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A16A9E" w:rsidTr="00A16A9E">
        <w:tc>
          <w:tcPr>
            <w:tcW w:w="531" w:type="dxa"/>
          </w:tcPr>
          <w:p w:rsidR="00A16A9E" w:rsidRPr="00C973B3" w:rsidRDefault="00A16A9E" w:rsidP="000F1B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688" w:type="dxa"/>
          </w:tcPr>
          <w:p w:rsidR="00A16A9E" w:rsidRPr="00A95A9A" w:rsidRDefault="00A16A9E" w:rsidP="00A16A9E">
            <w:pPr>
              <w:rPr>
                <w:rFonts w:ascii="Liberation Serif" w:hAnsi="Liberation Serif"/>
                <w:sz w:val="20"/>
                <w:szCs w:val="20"/>
              </w:rPr>
            </w:pPr>
            <w:r w:rsidRPr="00A95A9A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34" w:type="dxa"/>
          </w:tcPr>
          <w:p w:rsidR="00A16A9E" w:rsidRPr="00E72D8B" w:rsidRDefault="00A16A9E" w:rsidP="000F1BC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+1</w:t>
            </w:r>
          </w:p>
        </w:tc>
        <w:tc>
          <w:tcPr>
            <w:tcW w:w="1161" w:type="dxa"/>
          </w:tcPr>
          <w:p w:rsidR="00A16A9E" w:rsidRPr="00C973B3" w:rsidRDefault="00A16A9E" w:rsidP="00C34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+2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+2</w:t>
            </w:r>
          </w:p>
        </w:tc>
        <w:tc>
          <w:tcPr>
            <w:tcW w:w="1161" w:type="dxa"/>
          </w:tcPr>
          <w:p w:rsidR="00A16A9E" w:rsidRPr="00C973B3" w:rsidRDefault="00A16A9E" w:rsidP="00A91A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+4</w:t>
            </w:r>
          </w:p>
        </w:tc>
      </w:tr>
      <w:tr w:rsidR="00A16A9E" w:rsidTr="00A16A9E">
        <w:tc>
          <w:tcPr>
            <w:tcW w:w="531" w:type="dxa"/>
          </w:tcPr>
          <w:p w:rsidR="00A16A9E" w:rsidRPr="00C973B3" w:rsidRDefault="00A16A9E" w:rsidP="000F1B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:rsidR="00A16A9E" w:rsidRPr="00A95A9A" w:rsidRDefault="00A16A9E" w:rsidP="00A16A9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134" w:type="dxa"/>
          </w:tcPr>
          <w:p w:rsidR="00A16A9E" w:rsidRPr="00E72D8B" w:rsidRDefault="00A16A9E" w:rsidP="000F1BC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161" w:type="dxa"/>
          </w:tcPr>
          <w:p w:rsidR="00A16A9E" w:rsidRPr="00C973B3" w:rsidRDefault="00A16A9E" w:rsidP="00C34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1161" w:type="dxa"/>
          </w:tcPr>
          <w:p w:rsidR="00A16A9E" w:rsidRPr="00C973B3" w:rsidRDefault="00A16A9E" w:rsidP="00A91A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</w:tr>
      <w:tr w:rsidR="00A16A9E" w:rsidTr="00A16A9E">
        <w:tc>
          <w:tcPr>
            <w:tcW w:w="531" w:type="dxa"/>
          </w:tcPr>
          <w:p w:rsidR="00A16A9E" w:rsidRPr="00C973B3" w:rsidRDefault="00A16A9E" w:rsidP="000F1B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73B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688" w:type="dxa"/>
          </w:tcPr>
          <w:p w:rsidR="00A16A9E" w:rsidRPr="00A95A9A" w:rsidRDefault="00A16A9E" w:rsidP="00A16A9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Метание теннисного мяча в цель, дистанция 6 м</w:t>
            </w:r>
          </w:p>
        </w:tc>
        <w:tc>
          <w:tcPr>
            <w:tcW w:w="1134" w:type="dxa"/>
          </w:tcPr>
          <w:p w:rsidR="00A16A9E" w:rsidRPr="00E72D8B" w:rsidRDefault="00A16A9E" w:rsidP="000F1BC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количество попаданий</w:t>
            </w: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A16A9E" w:rsidRPr="00C973B3" w:rsidRDefault="00A16A9E" w:rsidP="00C348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A16A9E" w:rsidRPr="00C973B3" w:rsidRDefault="00A16A9E" w:rsidP="00A91A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A16A9E" w:rsidTr="00A16A9E">
        <w:tc>
          <w:tcPr>
            <w:tcW w:w="9996" w:type="dxa"/>
            <w:gridSpan w:val="7"/>
          </w:tcPr>
          <w:p w:rsidR="00A16A9E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104C3">
              <w:rPr>
                <w:rFonts w:ascii="Liberation Serif" w:hAnsi="Liberation Serif"/>
                <w:i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16A9E" w:rsidTr="00A16A9E">
        <w:tc>
          <w:tcPr>
            <w:tcW w:w="531" w:type="dxa"/>
          </w:tcPr>
          <w:p w:rsidR="00A16A9E" w:rsidRPr="00C973B3" w:rsidRDefault="00A16A9E" w:rsidP="003921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688" w:type="dxa"/>
          </w:tcPr>
          <w:p w:rsidR="00A16A9E" w:rsidRPr="00A95A9A" w:rsidRDefault="00A16A9E" w:rsidP="003921B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Стоя ровно, на одной ноге, руки на поясе. Фиксация положения</w:t>
            </w:r>
          </w:p>
        </w:tc>
        <w:tc>
          <w:tcPr>
            <w:tcW w:w="1134" w:type="dxa"/>
          </w:tcPr>
          <w:p w:rsidR="00A16A9E" w:rsidRPr="00E72D8B" w:rsidRDefault="00A16A9E" w:rsidP="003921B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8,0</w:t>
            </w:r>
          </w:p>
        </w:tc>
        <w:tc>
          <w:tcPr>
            <w:tcW w:w="1161" w:type="dxa"/>
          </w:tcPr>
          <w:p w:rsidR="00A16A9E" w:rsidRPr="00C973B3" w:rsidRDefault="00A16A9E" w:rsidP="008E7B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11,0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7,0</w:t>
            </w:r>
          </w:p>
        </w:tc>
        <w:tc>
          <w:tcPr>
            <w:tcW w:w="1161" w:type="dxa"/>
          </w:tcPr>
          <w:p w:rsidR="00A16A9E" w:rsidRPr="00C973B3" w:rsidRDefault="00A16A9E" w:rsidP="004C1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9,00</w:t>
            </w:r>
          </w:p>
        </w:tc>
      </w:tr>
      <w:tr w:rsidR="00A16A9E" w:rsidTr="00A16A9E">
        <w:tc>
          <w:tcPr>
            <w:tcW w:w="531" w:type="dxa"/>
          </w:tcPr>
          <w:p w:rsidR="00A16A9E" w:rsidRDefault="00A16A9E" w:rsidP="003921B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688" w:type="dxa"/>
          </w:tcPr>
          <w:p w:rsidR="00A16A9E" w:rsidRPr="00A95A9A" w:rsidRDefault="00A16A9E" w:rsidP="003921B2">
            <w:pPr>
              <w:jc w:val="center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Подъем ног до хвата руками в висе на гимнастической стенке</w:t>
            </w:r>
          </w:p>
        </w:tc>
        <w:tc>
          <w:tcPr>
            <w:tcW w:w="1134" w:type="dxa"/>
          </w:tcPr>
          <w:p w:rsidR="00A16A9E" w:rsidRPr="00E72D8B" w:rsidRDefault="00A16A9E" w:rsidP="003921B2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160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A16A9E" w:rsidRPr="00C973B3" w:rsidRDefault="00A16A9E" w:rsidP="008E7B4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1" w:type="dxa"/>
          </w:tcPr>
          <w:p w:rsidR="00A16A9E" w:rsidRPr="00E72D8B" w:rsidRDefault="00A16A9E" w:rsidP="00B708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1" w:type="dxa"/>
          </w:tcPr>
          <w:p w:rsidR="00A16A9E" w:rsidRPr="00C973B3" w:rsidRDefault="00A16A9E" w:rsidP="004C1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</w:tbl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A16A9E" w:rsidRPr="0072687E" w:rsidRDefault="00A16A9E" w:rsidP="00A16A9E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72687E">
        <w:rPr>
          <w:rFonts w:ascii="Liberation Serif" w:hAnsi="Liberation Serif" w:cs="Times New Roman"/>
          <w:color w:val="000000" w:themeColor="text1"/>
          <w:sz w:val="24"/>
          <w:szCs w:val="24"/>
        </w:rPr>
        <w:t>План воспитательной работы</w:t>
      </w:r>
    </w:p>
    <w:p w:rsidR="00A16A9E" w:rsidRPr="0072687E" w:rsidRDefault="00D65291" w:rsidP="00A16A9E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Постоянный контроль</w:t>
      </w:r>
      <w:r w:rsidR="00A16A9E"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, чтобы тренировочный процесс способствовал формированию сознательного, творческого отношения к труду, высокой организованности и требовательности к себе, чувства ответственности за порученное дело,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б</w:t>
      </w:r>
      <w:r w:rsidR="00A16A9E"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ережного отношения к месту проживания и отдыха, спортивным сооружениям, спортивной форме, инвентарю.</w:t>
      </w:r>
    </w:p>
    <w:p w:rsidR="00A16A9E" w:rsidRPr="0072687E" w:rsidRDefault="00A16A9E" w:rsidP="00A16A9E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Главные воспитательные факторы в этой работе:</w:t>
      </w:r>
    </w:p>
    <w:p w:rsidR="00A16A9E" w:rsidRPr="0072687E" w:rsidRDefault="00A16A9E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личный пример и педагогическое мастерство тренера-преподавателя;</w:t>
      </w:r>
    </w:p>
    <w:p w:rsidR="00A16A9E" w:rsidRPr="0072687E" w:rsidRDefault="00A16A9E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чёткая творческая организация тренировочной работы;</w:t>
      </w:r>
    </w:p>
    <w:p w:rsidR="00A16A9E" w:rsidRPr="0072687E" w:rsidRDefault="00A16A9E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формирование и укрепление коллектива;</w:t>
      </w:r>
    </w:p>
    <w:p w:rsidR="00A16A9E" w:rsidRPr="0072687E" w:rsidRDefault="00A16A9E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правильное моральное стимулирование;</w:t>
      </w:r>
    </w:p>
    <w:p w:rsidR="00A16A9E" w:rsidRPr="0072687E" w:rsidRDefault="00A16A9E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пример и товарищеская помощь (наставничество) более опытных спортсменов;</w:t>
      </w:r>
    </w:p>
    <w:p w:rsidR="00A16A9E" w:rsidRPr="0072687E" w:rsidRDefault="00A16A9E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творческое участие спортсмена в составлении планов на очередной этап подготовки и обсуждении итогов его выполнения;</w:t>
      </w:r>
    </w:p>
    <w:p w:rsidR="00A16A9E" w:rsidRDefault="00A16A9E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товарищеская взаимо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помощь и взаимотребовательность.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2137"/>
        <w:gridCol w:w="5670"/>
        <w:gridCol w:w="1275"/>
      </w:tblGrid>
      <w:tr w:rsidR="00D6529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262EF5" w:rsidRDefault="00D65291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№</w:t>
            </w:r>
          </w:p>
          <w:p w:rsidR="00D65291" w:rsidRPr="00262EF5" w:rsidRDefault="00D65291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Сроки проведения</w:t>
            </w:r>
          </w:p>
        </w:tc>
      </w:tr>
      <w:tr w:rsidR="00D6529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262EF5" w:rsidRDefault="00D65291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Здоровьесбережение</w:t>
            </w:r>
          </w:p>
        </w:tc>
      </w:tr>
      <w:tr w:rsidR="00D65291" w:rsidRPr="00262EF5" w:rsidTr="00B70800">
        <w:trPr>
          <w:trHeight w:val="55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262EF5" w:rsidRDefault="00D6529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Организация и проведение мероприятий, направленных на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lastRenderedPageBreak/>
              <w:t>формирование здорового образа жизни</w:t>
            </w:r>
          </w:p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lastRenderedPageBreak/>
              <w:t>Дни здоровья и спорта, в рамках которых предусмотрено: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br/>
              <w:t xml:space="preserve">в проведении дней здоровья и спорта, спортивных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lastRenderedPageBreak/>
              <w:t>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lastRenderedPageBreak/>
              <w:t>В течение</w:t>
            </w:r>
          </w:p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  <w:tr w:rsidR="00D6529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262EF5" w:rsidRDefault="00D6529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Режим питания и отдыха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: 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 xml:space="preserve">-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</w:t>
            </w:r>
          </w:p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  <w:tr w:rsidR="00D65291" w:rsidRPr="00262EF5" w:rsidTr="00EF5B6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D6529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262EF5" w:rsidRDefault="00D6529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Теоретическая подготовка</w:t>
            </w:r>
          </w:p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  <w:r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 года</w:t>
            </w:r>
          </w:p>
        </w:tc>
      </w:tr>
      <w:tr w:rsidR="00D6529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291" w:rsidRPr="00262EF5" w:rsidRDefault="00D6529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Практическая подготовка</w:t>
            </w:r>
          </w:p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(участие в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Участие в: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парадах,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церемониях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открытия (закрытия),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 года</w:t>
            </w:r>
          </w:p>
        </w:tc>
      </w:tr>
      <w:tr w:rsidR="00D65291" w:rsidRPr="00262EF5" w:rsidTr="00EE6D9E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D65291">
            <w:pPr>
              <w:tabs>
                <w:tab w:val="left" w:pos="152"/>
              </w:tabs>
              <w:ind w:left="141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Развитие творческого мышления</w:t>
            </w:r>
          </w:p>
        </w:tc>
      </w:tr>
      <w:tr w:rsidR="00D65291" w:rsidRPr="00262EF5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262EF5" w:rsidRDefault="00D65291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D65291" w:rsidRPr="00262EF5" w:rsidRDefault="00D65291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</w:t>
            </w:r>
          </w:p>
          <w:p w:rsidR="00D65291" w:rsidRPr="00262EF5" w:rsidRDefault="00D65291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</w:tbl>
    <w:p w:rsidR="00D65291" w:rsidRPr="0072687E" w:rsidRDefault="00D65291" w:rsidP="00A16A9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t>Методические материалы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F9560D">
        <w:rPr>
          <w:rFonts w:ascii="Liberation Serif" w:hAnsi="Liberation Serif" w:cs="Times New Roman"/>
          <w:sz w:val="24"/>
          <w:szCs w:val="24"/>
          <w:u w:val="single"/>
        </w:rPr>
        <w:t>Педагогические технологии:</w:t>
      </w:r>
    </w:p>
    <w:p w:rsidR="005017EE" w:rsidRPr="00F9560D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 xml:space="preserve">Личностно-ориентированное обучение. Создание благоприятных условия для каждого обучающегося. </w:t>
      </w:r>
    </w:p>
    <w:p w:rsidR="005017EE" w:rsidRPr="00F9560D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Здоровьесберегающие технологии. Учет возрастных особенностей обучающихся, распределение физической нагрузки с учетом  физических возможностей обучающихся.</w:t>
      </w:r>
    </w:p>
    <w:p w:rsidR="005017EE" w:rsidRPr="00F9560D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Игровая образовательная технология. Включение в тренировочный процесс эстафет, подвижных и спортивных игр.</w:t>
      </w:r>
    </w:p>
    <w:p w:rsidR="005017EE" w:rsidRPr="00F9560D" w:rsidRDefault="00FF7E62" w:rsidP="00F9560D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Технология  индивидуального обучения.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  <w:u w:val="single"/>
        </w:rPr>
        <w:t>Педагогические принципы</w:t>
      </w:r>
      <w:r w:rsidRPr="00F9560D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принцип природосообразности - доступность (процесс обучения строится  согласно возрастным и индивидуальным особенностям обучающихся);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принципа гуманизации – сознательная активность обучающегося при руководящей роли тренер</w:t>
      </w:r>
      <w:r w:rsidR="00A16A9E">
        <w:rPr>
          <w:rFonts w:ascii="Liberation Serif" w:hAnsi="Liberation Serif" w:cs="Times New Roman"/>
          <w:sz w:val="24"/>
          <w:szCs w:val="24"/>
        </w:rPr>
        <w:t>а</w:t>
      </w:r>
      <w:r w:rsidRPr="00F9560D">
        <w:rPr>
          <w:rFonts w:ascii="Liberation Serif" w:hAnsi="Liberation Serif" w:cs="Times New Roman"/>
          <w:sz w:val="24"/>
          <w:szCs w:val="24"/>
        </w:rPr>
        <w:t>-преподавателя (педагогический процесс строится на полном признании гражданских прав обучающегося и уважения к нему);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принцип целостности – системность и систематичность обучения (все компоненты образовательного процесса взаимосвязаны);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принцип единства действий учреждения и жизни обучающегося – переход от обучения к самобучению, связь обучения с жизнью и практикой (установление взаимосвязи между  всеми сферами жизнедеятельности обучающегося, взаимодополнение всех сфер).</w:t>
      </w:r>
    </w:p>
    <w:p w:rsidR="005017EE" w:rsidRPr="00F9560D" w:rsidRDefault="00FF7E62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 xml:space="preserve">В работе используются следующие </w:t>
      </w:r>
      <w:r w:rsidRPr="00F9560D">
        <w:rPr>
          <w:rFonts w:ascii="Liberation Serif" w:hAnsi="Liberation Serif" w:cs="Times New Roman"/>
          <w:sz w:val="24"/>
          <w:szCs w:val="24"/>
          <w:u w:val="single"/>
        </w:rPr>
        <w:t>методы обучения</w:t>
      </w:r>
      <w:r w:rsidRPr="00F9560D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словесный (беседа, рассказ, диалог);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наглядный (показ правильного выполнения упражнения);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репродуктивный (воспроизводящий);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мотивации и стимулирования (формирование интереса к занятиям физической культурой и спортом);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- игровой метод (развитие физических качеств,</w:t>
      </w:r>
      <w:r w:rsidR="00F9560D">
        <w:rPr>
          <w:rFonts w:ascii="Liberation Serif" w:hAnsi="Liberation Serif" w:cs="Times New Roman"/>
          <w:sz w:val="24"/>
          <w:szCs w:val="24"/>
        </w:rPr>
        <w:t xml:space="preserve"> </w:t>
      </w:r>
      <w:r w:rsidRPr="00F9560D">
        <w:rPr>
          <w:rFonts w:ascii="Liberation Serif" w:hAnsi="Liberation Serif" w:cs="Times New Roman"/>
          <w:sz w:val="24"/>
          <w:szCs w:val="24"/>
        </w:rPr>
        <w:t>используя</w:t>
      </w:r>
      <w:r w:rsidR="00F9560D">
        <w:rPr>
          <w:rFonts w:ascii="Liberation Serif" w:hAnsi="Liberation Serif" w:cs="Times New Roman"/>
          <w:sz w:val="24"/>
          <w:szCs w:val="24"/>
        </w:rPr>
        <w:t xml:space="preserve"> </w:t>
      </w:r>
      <w:r w:rsidRPr="00F9560D">
        <w:rPr>
          <w:rFonts w:ascii="Liberation Serif" w:hAnsi="Liberation Serif" w:cs="Times New Roman"/>
          <w:sz w:val="24"/>
          <w:szCs w:val="24"/>
        </w:rPr>
        <w:t>подвижные и спортивные игры).</w:t>
      </w:r>
    </w:p>
    <w:p w:rsidR="005017EE" w:rsidRPr="00F9560D" w:rsidRDefault="005017EE" w:rsidP="00F9560D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9560D">
        <w:rPr>
          <w:rFonts w:ascii="Liberation Serif" w:hAnsi="Liberation Serif" w:cs="Times New Roman"/>
          <w:b/>
          <w:sz w:val="24"/>
          <w:szCs w:val="24"/>
        </w:rPr>
        <w:t>Материально-техническое оснащение</w:t>
      </w:r>
    </w:p>
    <w:tbl>
      <w:tblPr>
        <w:tblStyle w:val="af0"/>
        <w:tblW w:w="0" w:type="auto"/>
        <w:tblInd w:w="108" w:type="dxa"/>
        <w:tblLook w:val="04A0"/>
      </w:tblPr>
      <w:tblGrid>
        <w:gridCol w:w="993"/>
        <w:gridCol w:w="6878"/>
        <w:gridCol w:w="1910"/>
      </w:tblGrid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Кол-во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Ковер борцовский в комплекте  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Маты спортивные      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Ковер борцовский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Маты борцовские «профи»     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Табло для  единоборств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Вешалки-скамейки    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Гантели разборные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Гриф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Диски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72687E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Эспандер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A16A9E" w:rsidRPr="0072687E" w:rsidTr="00A16A9E">
        <w:tc>
          <w:tcPr>
            <w:tcW w:w="993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6878" w:type="dxa"/>
          </w:tcPr>
          <w:p w:rsidR="00A16A9E" w:rsidRPr="0072687E" w:rsidRDefault="00A16A9E" w:rsidP="00B70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Весы напольные электронные</w:t>
            </w:r>
          </w:p>
        </w:tc>
        <w:tc>
          <w:tcPr>
            <w:tcW w:w="1910" w:type="dxa"/>
          </w:tcPr>
          <w:p w:rsidR="00A16A9E" w:rsidRPr="0072687E" w:rsidRDefault="00A16A9E" w:rsidP="00B708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2687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</w:tbl>
    <w:p w:rsidR="005017EE" w:rsidRPr="00F9560D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val="en-US"/>
        </w:rPr>
      </w:pPr>
      <w:bookmarkStart w:id="6" w:name="_Toc17616481"/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9560D">
        <w:rPr>
          <w:rFonts w:ascii="Liberation Serif" w:hAnsi="Liberation Serif" w:cs="Times New Roman"/>
          <w:b/>
          <w:sz w:val="24"/>
          <w:szCs w:val="24"/>
        </w:rPr>
        <w:t>Инструкции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Инструкция №1 по технике безопасности на спортивных площадках утв. приказом №67-ОД от 04.04.2023г.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Инструкция №2 по технике безопасности в спортивном зале, утв. приказом №67-ОД от 04.04.2023г.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lastRenderedPageBreak/>
        <w:t xml:space="preserve">Инструкция №5 по технике безопасности при занятиях </w:t>
      </w:r>
      <w:r w:rsidR="00D02E9A">
        <w:rPr>
          <w:rFonts w:ascii="Liberation Serif" w:hAnsi="Liberation Serif"/>
          <w:sz w:val="24"/>
          <w:szCs w:val="24"/>
        </w:rPr>
        <w:t>спортивная (вольная) борьба</w:t>
      </w:r>
      <w:r w:rsidRPr="00F9560D">
        <w:rPr>
          <w:rFonts w:ascii="Liberation Serif" w:hAnsi="Liberation Serif"/>
          <w:sz w:val="24"/>
          <w:szCs w:val="24"/>
        </w:rPr>
        <w:t>, утв. приказом №67-ОД от 04.04.2023г.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Инструкция №13 по безопасной перевозке в автобусе, утв. приказом №67-ОД от 04.04.2023г.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Инструкция №14 по правилам участий на спортивных соревнованиях, утв. приказом №67-ОД от 04.04.2023г.</w:t>
      </w:r>
    </w:p>
    <w:p w:rsidR="00A5159E" w:rsidRPr="00F9560D" w:rsidRDefault="00FF7E62" w:rsidP="00A5159E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Ин</w:t>
      </w:r>
      <w:r w:rsidR="00A5159E">
        <w:rPr>
          <w:rFonts w:ascii="Liberation Serif" w:hAnsi="Liberation Serif"/>
          <w:sz w:val="24"/>
          <w:szCs w:val="24"/>
        </w:rPr>
        <w:t xml:space="preserve">струкция по электробезопасности </w:t>
      </w:r>
      <w:r w:rsidR="00A5159E" w:rsidRPr="00F9560D">
        <w:rPr>
          <w:rFonts w:ascii="Liberation Serif" w:hAnsi="Liberation Serif"/>
          <w:sz w:val="24"/>
          <w:szCs w:val="24"/>
        </w:rPr>
        <w:t>от 04.04.2023г.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Инструкция №19 по противодействию терроризму и действиям в экстремальной ситуации, утв. приказом №67-ОД от 04.04.2023г.</w:t>
      </w:r>
    </w:p>
    <w:p w:rsidR="005017EE" w:rsidRPr="00F9560D" w:rsidRDefault="00FF7E62" w:rsidP="00F9560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Инструкция №20 по пожарной безопасности, утв. приказом №67-ОД от 04.04.2023г.</w:t>
      </w:r>
    </w:p>
    <w:p w:rsidR="005017EE" w:rsidRPr="00F9560D" w:rsidRDefault="005017EE" w:rsidP="00F9560D">
      <w:pPr>
        <w:pStyle w:val="af1"/>
        <w:spacing w:after="0" w:line="240" w:lineRule="auto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017EE" w:rsidRPr="00F9560D" w:rsidRDefault="005017EE" w:rsidP="00F9560D">
      <w:pPr>
        <w:spacing w:after="0" w:line="240" w:lineRule="auto"/>
        <w:ind w:left="360"/>
        <w:rPr>
          <w:rFonts w:ascii="Liberation Serif" w:hAnsi="Liberation Serif" w:cs="Times New Roman"/>
          <w:sz w:val="24"/>
          <w:szCs w:val="24"/>
        </w:rPr>
      </w:pPr>
    </w:p>
    <w:p w:rsidR="005017EE" w:rsidRPr="00F9560D" w:rsidRDefault="00FF7E62" w:rsidP="00F9560D">
      <w:pPr>
        <w:pStyle w:val="af1"/>
        <w:numPr>
          <w:ilvl w:val="0"/>
          <w:numId w:val="16"/>
        </w:numPr>
        <w:spacing w:after="0" w:line="240" w:lineRule="auto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F9560D">
        <w:rPr>
          <w:rFonts w:ascii="Liberation Serif" w:eastAsiaTheme="minorEastAsia" w:hAnsi="Liberation Serif" w:cs="Times New Roman"/>
          <w:sz w:val="24"/>
          <w:szCs w:val="24"/>
          <w:lang w:eastAsia="ru-RU"/>
        </w:rPr>
        <w:br w:type="page" w:clear="all"/>
      </w:r>
    </w:p>
    <w:p w:rsidR="005017EE" w:rsidRPr="00F9560D" w:rsidRDefault="00FF7E62" w:rsidP="00F9560D">
      <w:pPr>
        <w:pStyle w:val="Heading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bookmarkStart w:id="7" w:name="_Toc139449024"/>
      <w:bookmarkEnd w:id="6"/>
      <w:r w:rsidRPr="00F9560D">
        <w:rPr>
          <w:rFonts w:ascii="Liberation Serif" w:hAnsi="Liberation Serif" w:cs="Times New Roman"/>
          <w:color w:val="auto"/>
          <w:sz w:val="24"/>
          <w:szCs w:val="24"/>
        </w:rPr>
        <w:lastRenderedPageBreak/>
        <w:t>Список литературы</w:t>
      </w:r>
      <w:bookmarkEnd w:id="7"/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Борисов О.О. Питание спортсменов: зарубежный опят и практические рекомендации [Текст] : учеб.- метод. Пособие / О.О. Борисова. – М.: Советский спорт, 2007.- 132 с.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Ильин Е.П. Психология спорта. – СПб.: Питер, 2012.- 352 с: ил. – (Серия «Мастер психологии»).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 xml:space="preserve">ИссуринВ.Б. Подготовка спортсменов </w:t>
      </w:r>
      <w:r w:rsidRPr="0072687E">
        <w:rPr>
          <w:rFonts w:ascii="Liberation Serif" w:hAnsi="Liberation Serif" w:cs="Times New Roman"/>
          <w:sz w:val="24"/>
          <w:szCs w:val="24"/>
          <w:lang w:val="en-US"/>
        </w:rPr>
        <w:t>XXI</w:t>
      </w:r>
      <w:r w:rsidRPr="0072687E">
        <w:rPr>
          <w:rFonts w:ascii="Liberation Serif" w:hAnsi="Liberation Serif" w:cs="Times New Roman"/>
          <w:sz w:val="24"/>
          <w:szCs w:val="24"/>
        </w:rPr>
        <w:t xml:space="preserve"> века: научные основы и построение тренировки/ В.Б. Иссурин–М.: Спорт, 2016. – 464 с.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Лях В.И. Координационные способности: диагностика и развитие. – М.: ТВТ Дивизион, 2006. – 290 с.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Макарова Г.А., Локтев С.А. Медицинский справочник тренера [Текст]/Г.А.Макарова, С.А. Локтев. – 2-е изд., стереот. – М.: Советский спорт, 2006-587 с.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Михайлов С.С. Спортивная биохимия: Учебник для вузов и колледжей физической культуры.- 2-е изд.,  доп.- М.: Советский спорт, 2004. – 220 с.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Никитушкин В.Г. Современная подготовка юных спортсменов методическое пособие Москва 2009 г.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Письменский И.А. Теория и методика избранного вида спорта. Спортивная борьба : учебник для академического бакалавриата/ И.А. Письменский. – М.: Издательство Юрайт, 2018.- 264 с. – (Серия: Бакалавр. Академический клуб).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 xml:space="preserve">Сапин М.Р., Сивоглазов В.И. Анатомия и физиология  человека (с возрастными особенностями детского организма): Учеб.пособие для студ. сред. пед. учеб. заведений.- 3-е изд., стереотип. – М.: Издательский ценрт «Академия»,  2002. – 448 с, 8 л. 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Сергиенко Л.П. Спортивный отбор: теория и практика : монография [Текст] :/ Л.П. Сергиенко. – М. : Советский спорт, 2013. – 1048  с. : ил.(Серия «Спорт без границ»).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Смирнов В.М., Дубровский В.И. Физиология физического воспитания и спорта: Учеб.для студ. Сред, и высш. учебных заведений.- М.: Изд-во ВЛАДОС-ПРЕСС, 2002.-608.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>Фарфель В.С. Упражнение движениями в спорте [ Текст] / В.С. Фарфель. – 2-е изд, стереотип.- М.: Советский спорт, 2011.- 202 с.: ил. – (Серия « Атланты спортивной науки»).</w:t>
      </w:r>
    </w:p>
    <w:p w:rsidR="00A16A9E" w:rsidRPr="0072687E" w:rsidRDefault="00A16A9E" w:rsidP="00A16A9E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2687E">
        <w:rPr>
          <w:rFonts w:ascii="Liberation Serif" w:hAnsi="Liberation Serif" w:cs="Times New Roman"/>
          <w:sz w:val="24"/>
          <w:szCs w:val="24"/>
        </w:rPr>
        <w:t xml:space="preserve">Холодов Ж.К., Кузнецов В.С. Теория и методика физической культуры и спорта: Учеб.пособие для студ. Высш. Учеб.заведений. – М.: Издательский центр «Академия», 200.- 480 с. </w:t>
      </w:r>
    </w:p>
    <w:p w:rsidR="005017EE" w:rsidRPr="00F9560D" w:rsidRDefault="00FF7E62" w:rsidP="00A16A9E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F9560D">
        <w:rPr>
          <w:rFonts w:ascii="Liberation Serif" w:hAnsi="Liberation Serif"/>
          <w:b/>
          <w:sz w:val="24"/>
          <w:szCs w:val="24"/>
        </w:rPr>
        <w:t>Нормативно-правовые документы:</w:t>
      </w:r>
    </w:p>
    <w:p w:rsidR="005017EE" w:rsidRPr="00F9560D" w:rsidRDefault="00FF7E62" w:rsidP="00F9560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1. Федеральный Закон от 29.12.2012 г. № 273-ФЗ «Об образовании в Российской Федерации» (далее — ФЗ);</w:t>
      </w:r>
    </w:p>
    <w:p w:rsidR="005017EE" w:rsidRPr="00F9560D" w:rsidRDefault="00FF7E62" w:rsidP="00F9560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2. Федеральный закон РФ от 24.07.1998 № 124-ФЗ «Об основных гарантиях прав ребенка в Российской Федерации» (в редакции 2013 г.);</w:t>
      </w:r>
    </w:p>
    <w:p w:rsidR="005017EE" w:rsidRPr="00F9560D" w:rsidRDefault="00FF7E62" w:rsidP="00F9560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З. Стратегия развития воспитания в РФ на период до 2025 года </w:t>
      </w:r>
      <w:r w:rsidR="007E1466">
        <w:rPr>
          <w:rFonts w:ascii="Liberation Serif" w:hAnsi="Liberation Serif"/>
          <w:sz w:val="24"/>
          <w:szCs w:val="24"/>
        </w:rPr>
        <w:pict>
          <v:shape id="_x0000_s1039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1" type="#_x0000_t75" style="width:1.05pt;height:1.05pt;mso-wrap-distance-left:0;mso-wrap-distance-top:0;mso-wrap-distance-right:0;mso-wrap-distance-bottom:0">
            <v:imagedata r:id="rId8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7E1466">
        <w:rPr>
          <w:rFonts w:ascii="Liberation Serif" w:hAnsi="Liberation Serif"/>
          <w:sz w:val="24"/>
          <w:szCs w:val="24"/>
        </w:rPr>
        <w:pict>
          <v:shape id="_x0000_s1037" type="#_x0000_t75" style="position:absolute;left:0;text-align:left;margin-left:0;margin-top:0;width:50pt;height:50pt;z-index:25165875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2" type="#_x0000_t75" style="width:1.05pt;height:1.0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Постановление Главного государственного санитарного врача РФ </w:t>
      </w:r>
      <w:r w:rsidR="007E1466">
        <w:rPr>
          <w:rFonts w:ascii="Liberation Serif" w:hAnsi="Liberation Serif"/>
          <w:sz w:val="24"/>
          <w:szCs w:val="24"/>
        </w:rPr>
        <w:pict>
          <v:shape id="_x0000_s1035" type="#_x0000_t75" style="position:absolute;left:0;text-align:left;margin-left:0;margin-top:0;width:50pt;height:50pt;z-index:25165977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3" type="#_x0000_t75" style="width:1.05pt;height:1.05pt;mso-wrap-distance-left:0;mso-wrap-distance-top:0;mso-wrap-distance-right:0;mso-wrap-distance-bottom:0">
            <v:imagedata r:id="rId10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7E1466">
        <w:rPr>
          <w:rFonts w:ascii="Liberation Serif" w:hAnsi="Liberation Serif"/>
          <w:sz w:val="24"/>
          <w:szCs w:val="24"/>
        </w:rPr>
        <w:pict>
          <v:shape id="_x0000_s1033" type="#_x0000_t75" style="position:absolute;left:0;text-align:left;margin-left:0;margin-top:0;width:50pt;height:50pt;z-index:25166080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4" type="#_x0000_t75" style="width:1.05pt;height:1.05pt;mso-wrap-distance-left:0;mso-wrap-distance-top:0;mso-wrap-distance-right:0;mso-wrap-distance-bottom:0">
            <v:imagedata r:id="rId11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7E1466">
        <w:rPr>
          <w:rFonts w:ascii="Liberation Serif" w:hAnsi="Liberation Serif"/>
          <w:sz w:val="24"/>
          <w:szCs w:val="24"/>
        </w:rPr>
        <w:pict>
          <v:shape id="_x0000_s1031" type="#_x0000_t75" style="position:absolute;left:0;text-align:left;margin-left:0;margin-top:0;width:50pt;height:50pt;z-index:25166182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5" type="#_x0000_t75" style="width:1.05pt;height:1.05pt;mso-wrap-distance-left:0;mso-wrap-distance-top:0;mso-wrap-distance-right:0;mso-wrap-distance-bottom:0">
            <v:imagedata r:id="rId12" o:title=""/>
            <v:path textboxrect="0,0,0,0"/>
          </v:shape>
        </w:pict>
      </w:r>
      <w:r w:rsidRPr="00F9560D">
        <w:rPr>
          <w:rFonts w:ascii="Liberation Serif" w:hAnsi="Liberation Serif"/>
          <w:sz w:val="24"/>
          <w:szCs w:val="24"/>
        </w:rPr>
        <w:t>программ»;</w: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lastRenderedPageBreak/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7E1466">
        <w:rPr>
          <w:rFonts w:ascii="Liberation Serif" w:hAnsi="Liberation Serif"/>
          <w:sz w:val="24"/>
          <w:szCs w:val="24"/>
        </w:rPr>
        <w:pict>
          <v:shape id="_x0000_s1029" type="#_x0000_t75" style="position:absolute;left:0;text-align:left;margin-left:0;margin-top:0;width:50pt;height:50pt;z-index:25166284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6" type="#_x0000_t75" style="width:1.05pt;height:1.0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5017EE" w:rsidRPr="00F9560D" w:rsidRDefault="00FF7E62" w:rsidP="00F9560D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9560D">
        <w:rPr>
          <w:rFonts w:ascii="Liberation Serif" w:hAnsi="Liberation Serif"/>
          <w:sz w:val="24"/>
          <w:szCs w:val="24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5017EE" w:rsidRPr="00F9560D" w:rsidRDefault="007E1466" w:rsidP="00F9560D">
      <w:pPr>
        <w:widowControl w:val="0"/>
        <w:tabs>
          <w:tab w:val="left" w:pos="4962"/>
          <w:tab w:val="left" w:pos="9050"/>
        </w:tabs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pict>
          <v:shape id="_x0000_s1027" type="#_x0000_t75" style="position:absolute;left:0;text-align:left;margin-left:0;margin-top:0;width:50pt;height:50pt;z-index:25166387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07D" w:rsidRPr="007E1466">
        <w:rPr>
          <w:rFonts w:ascii="Liberation Serif" w:hAnsi="Liberation Serif"/>
          <w:sz w:val="24"/>
          <w:szCs w:val="24"/>
        </w:rPr>
        <w:pict>
          <v:shape id="_x0000_i1037" type="#_x0000_t75" style="width:1.05pt;height:1.05pt;mso-wrap-distance-left:0;mso-wrap-distance-top:0;mso-wrap-distance-right:0;mso-wrap-distance-bottom:0">
            <v:imagedata r:id="rId12" o:title=""/>
            <v:path textboxrect="0,0,0,0"/>
          </v:shape>
        </w:pict>
      </w:r>
      <w:r w:rsidR="00FF7E62" w:rsidRPr="00F9560D">
        <w:rPr>
          <w:rFonts w:ascii="Liberation Serif" w:hAnsi="Liberation Serif"/>
          <w:sz w:val="24"/>
          <w:szCs w:val="24"/>
        </w:rPr>
        <w:t>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5017EE" w:rsidRPr="00F9560D" w:rsidRDefault="00FF7E62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8" w:name="_Toc17616482"/>
      <w:r w:rsidRPr="00F9560D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5017EE" w:rsidRPr="00F9560D" w:rsidRDefault="00FF7E62" w:rsidP="00F9560D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lastRenderedPageBreak/>
        <w:t>Приложение№1</w:t>
      </w:r>
    </w:p>
    <w:p w:rsidR="005017EE" w:rsidRPr="00F9560D" w:rsidRDefault="005017EE" w:rsidP="00F9560D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017EE" w:rsidRPr="00F9560D" w:rsidRDefault="00FF7E62" w:rsidP="00F9560D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9560D">
        <w:rPr>
          <w:rFonts w:ascii="Liberation Serif" w:hAnsi="Liberation Serif" w:cs="Times New Roman"/>
          <w:b/>
          <w:sz w:val="24"/>
          <w:szCs w:val="24"/>
        </w:rPr>
        <w:t>Адреса реализации программы:</w:t>
      </w:r>
    </w:p>
    <w:p w:rsidR="005017EE" w:rsidRPr="00F9560D" w:rsidRDefault="005017EE" w:rsidP="00F9560D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017EE" w:rsidRDefault="00FF7E62" w:rsidP="00F9560D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>623537, Свердловская область, г.Красноуфимск, ул. Трактовая, 1А</w:t>
      </w:r>
    </w:p>
    <w:p w:rsidR="00A16A9E" w:rsidRDefault="00A16A9E" w:rsidP="00A16A9E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 xml:space="preserve">623537, Свердловская область, г.Красноуфимск, ул. </w:t>
      </w:r>
      <w:r>
        <w:rPr>
          <w:rFonts w:ascii="Liberation Serif" w:hAnsi="Liberation Serif" w:cs="Times New Roman"/>
          <w:sz w:val="24"/>
          <w:szCs w:val="24"/>
        </w:rPr>
        <w:t>Манчажская</w:t>
      </w:r>
    </w:p>
    <w:p w:rsidR="00A16A9E" w:rsidRDefault="00A16A9E" w:rsidP="00A16A9E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F9560D">
        <w:rPr>
          <w:rFonts w:ascii="Liberation Serif" w:hAnsi="Liberation Serif" w:cs="Times New Roman"/>
          <w:sz w:val="24"/>
          <w:szCs w:val="24"/>
        </w:rPr>
        <w:t xml:space="preserve">623537, Свердловская область, г.Красноуфимск, ул. </w:t>
      </w:r>
      <w:r>
        <w:rPr>
          <w:rFonts w:ascii="Liberation Serif" w:hAnsi="Liberation Serif" w:cs="Times New Roman"/>
          <w:sz w:val="24"/>
          <w:szCs w:val="24"/>
        </w:rPr>
        <w:t>Березовая</w:t>
      </w:r>
    </w:p>
    <w:p w:rsidR="00A16A9E" w:rsidRDefault="00A16A9E" w:rsidP="00A16A9E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16A9E" w:rsidRPr="00F9560D" w:rsidRDefault="00A16A9E" w:rsidP="00F9560D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F9560D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5017EE" w:rsidRPr="00F9560D" w:rsidRDefault="00FF7E62" w:rsidP="00F9560D">
      <w:pPr>
        <w:tabs>
          <w:tab w:val="left" w:pos="0"/>
          <w:tab w:val="left" w:pos="142"/>
        </w:tabs>
        <w:spacing w:after="0" w:line="240" w:lineRule="auto"/>
        <w:ind w:left="709"/>
        <w:jc w:val="right"/>
        <w:rPr>
          <w:rFonts w:ascii="Liberation Serif" w:hAnsi="Liberation Serif" w:cs="Times New Roman"/>
          <w:i/>
          <w:sz w:val="24"/>
          <w:szCs w:val="24"/>
        </w:rPr>
      </w:pPr>
      <w:r w:rsidRPr="00F9560D">
        <w:rPr>
          <w:rFonts w:ascii="Liberation Serif" w:hAnsi="Liberation Serif" w:cs="Times New Roman"/>
          <w:i/>
          <w:sz w:val="24"/>
          <w:szCs w:val="24"/>
        </w:rPr>
        <w:lastRenderedPageBreak/>
        <w:t>Приложение №2</w:t>
      </w:r>
    </w:p>
    <w:p w:rsidR="005017EE" w:rsidRPr="00F9560D" w:rsidRDefault="005017EE" w:rsidP="00F9560D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F9560D">
        <w:rPr>
          <w:rFonts w:ascii="Liberation Serif" w:eastAsia="Times New Roman" w:hAnsi="Liberation Serif"/>
          <w:b/>
        </w:rPr>
        <w:t>Дополнительная общеразвивающая программа</w:t>
      </w: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  <w:u w:val="single"/>
        </w:rPr>
      </w:pPr>
      <w:r w:rsidRPr="00F9560D">
        <w:rPr>
          <w:rFonts w:ascii="Liberation Serif" w:eastAsia="Times New Roman" w:hAnsi="Liberation Serif"/>
          <w:b/>
        </w:rPr>
        <w:t xml:space="preserve">физкультурно-спортивной направленности по </w:t>
      </w:r>
      <w:r w:rsidR="00D02E9A">
        <w:rPr>
          <w:rFonts w:ascii="Liberation Serif" w:eastAsia="Times New Roman" w:hAnsi="Liberation Serif"/>
          <w:b/>
        </w:rPr>
        <w:t>СПОРТИВНАЯ (ВОЛЬНАЯ) БОРЬБА</w:t>
      </w:r>
      <w:r w:rsidR="007377C2">
        <w:rPr>
          <w:rFonts w:ascii="Liberation Serif" w:eastAsia="Times New Roman" w:hAnsi="Liberation Serif"/>
          <w:b/>
        </w:rPr>
        <w:t xml:space="preserve"> </w:t>
      </w: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F9560D">
        <w:rPr>
          <w:rFonts w:ascii="Liberation Serif" w:eastAsia="Times New Roman" w:hAnsi="Liberation Serif"/>
          <w:b/>
        </w:rPr>
        <w:t xml:space="preserve">Тренер-преподаватель </w:t>
      </w:r>
      <w:r w:rsidRPr="00F9560D">
        <w:rPr>
          <w:rFonts w:ascii="Liberation Serif" w:eastAsia="Times New Roman" w:hAnsi="Liberation Serif"/>
          <w:b/>
          <w:u w:val="single"/>
        </w:rPr>
        <w:t>Фамилия Имя Отчество</w:t>
      </w: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F9560D" w:rsidRDefault="00FF7E62" w:rsidP="00F9560D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F9560D">
        <w:rPr>
          <w:rFonts w:ascii="Liberation Serif" w:eastAsia="Times New Roman" w:hAnsi="Liberation Serif"/>
          <w:b/>
        </w:rPr>
        <w:t>САМОСТОЯТЕЛЬНАЯ ДИСТАНЦИОННАЯ РАБОТА</w:t>
      </w: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/>
        </w:rPr>
      </w:pPr>
    </w:p>
    <w:p w:rsidR="005017EE" w:rsidRPr="00F9560D" w:rsidRDefault="00FF7E62" w:rsidP="00F9560D">
      <w:pPr>
        <w:spacing w:after="0" w:line="240" w:lineRule="auto"/>
        <w:rPr>
          <w:rFonts w:ascii="Liberation Serif" w:eastAsia="Times New Roman" w:hAnsi="Liberation Serif"/>
        </w:rPr>
      </w:pPr>
      <w:r w:rsidRPr="00F9560D">
        <w:rPr>
          <w:rFonts w:ascii="Liberation Serif" w:eastAsia="Times New Roman" w:hAnsi="Liberation Serif"/>
        </w:rPr>
        <w:t>Время выполнения: ___ минут.</w:t>
      </w: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/>
        </w:rPr>
      </w:pPr>
    </w:p>
    <w:p w:rsidR="005017EE" w:rsidRPr="00F9560D" w:rsidRDefault="00FF7E62" w:rsidP="00F9560D">
      <w:pPr>
        <w:spacing w:after="0" w:line="240" w:lineRule="auto"/>
        <w:rPr>
          <w:rFonts w:ascii="Liberation Serif" w:hAnsi="Liberation Serif"/>
        </w:rPr>
      </w:pPr>
      <w:r w:rsidRPr="00F9560D">
        <w:rPr>
          <w:rFonts w:ascii="Liberation Serif" w:hAnsi="Liberation Serif"/>
        </w:rPr>
        <w:t xml:space="preserve">РАЗМИНКА </w:t>
      </w:r>
    </w:p>
    <w:p w:rsidR="005017EE" w:rsidRPr="00F9560D" w:rsidRDefault="00FF7E62" w:rsidP="00F9560D">
      <w:pPr>
        <w:spacing w:after="0" w:line="240" w:lineRule="auto"/>
        <w:rPr>
          <w:rFonts w:ascii="Liberation Serif" w:hAnsi="Liberation Serif"/>
        </w:rPr>
      </w:pPr>
      <w:r w:rsidRPr="00F9560D">
        <w:rPr>
          <w:rFonts w:ascii="Liberation Serif" w:hAnsi="Liberation Serif"/>
        </w:rPr>
        <w:t>ОРУ</w:t>
      </w:r>
    </w:p>
    <w:p w:rsidR="005017EE" w:rsidRPr="00F9560D" w:rsidRDefault="00FF7E62" w:rsidP="00F9560D">
      <w:pPr>
        <w:spacing w:after="0" w:line="240" w:lineRule="auto"/>
        <w:rPr>
          <w:rFonts w:ascii="Liberation Serif" w:hAnsi="Liberation Serif"/>
        </w:rPr>
      </w:pPr>
      <w:r w:rsidRPr="00F9560D">
        <w:rPr>
          <w:rFonts w:ascii="Liberation Serif" w:hAnsi="Liberation Serif"/>
        </w:rPr>
        <w:t>ЗАМИНКА – статическая растяжка, восстановление дыхания</w:t>
      </w:r>
    </w:p>
    <w:p w:rsidR="005017EE" w:rsidRPr="00F9560D" w:rsidRDefault="005017EE" w:rsidP="00F9560D">
      <w:pPr>
        <w:spacing w:after="0" w:line="240" w:lineRule="auto"/>
        <w:rPr>
          <w:rFonts w:ascii="Liberation Serif" w:hAnsi="Liberation Serif"/>
        </w:rPr>
      </w:pPr>
    </w:p>
    <w:p w:rsidR="005017EE" w:rsidRPr="00F9560D" w:rsidRDefault="005017EE" w:rsidP="00F9560D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F9560D" w:rsidRDefault="005017EE" w:rsidP="00F9560D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  <w:sectPr w:rsidR="005017EE" w:rsidRPr="00F9560D" w:rsidSect="00F9560D">
          <w:footerReference w:type="default" r:id="rId14"/>
          <w:pgSz w:w="11906" w:h="16838"/>
          <w:pgMar w:top="851" w:right="566" w:bottom="851" w:left="1560" w:header="709" w:footer="709" w:gutter="0"/>
          <w:cols w:space="708"/>
          <w:titlePg/>
          <w:docGrid w:linePitch="360"/>
        </w:sectPr>
      </w:pPr>
    </w:p>
    <w:p w:rsidR="005017EE" w:rsidRPr="006B0412" w:rsidRDefault="00FF7E62" w:rsidP="006B0412">
      <w:pPr>
        <w:spacing w:after="0" w:line="240" w:lineRule="auto"/>
        <w:jc w:val="right"/>
        <w:rPr>
          <w:rFonts w:ascii="Liberation Serif" w:eastAsia="Times New Roman" w:hAnsi="Liberation Serif"/>
          <w:sz w:val="24"/>
          <w:szCs w:val="24"/>
        </w:rPr>
      </w:pPr>
      <w:r w:rsidRPr="006B0412">
        <w:rPr>
          <w:rFonts w:ascii="Liberation Serif" w:eastAsia="Times New Roman" w:hAnsi="Liberation Serif"/>
          <w:sz w:val="24"/>
          <w:szCs w:val="24"/>
        </w:rPr>
        <w:lastRenderedPageBreak/>
        <w:t>Приложение №</w:t>
      </w:r>
      <w:bookmarkEnd w:id="8"/>
      <w:r w:rsidRPr="006B0412">
        <w:rPr>
          <w:rFonts w:ascii="Liberation Serif" w:eastAsia="Times New Roman" w:hAnsi="Liberation Serif"/>
          <w:sz w:val="24"/>
          <w:szCs w:val="24"/>
        </w:rPr>
        <w:t>3</w:t>
      </w:r>
    </w:p>
    <w:p w:rsidR="005017EE" w:rsidRPr="006B0412" w:rsidRDefault="00FF7E62" w:rsidP="006B041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bookmarkStart w:id="9" w:name="_Toc17616483"/>
      <w:r w:rsidRPr="006B0412">
        <w:rPr>
          <w:rFonts w:ascii="Liberation Serif" w:eastAsia="Times New Roman" w:hAnsi="Liberation Serif"/>
          <w:b/>
          <w:sz w:val="24"/>
          <w:szCs w:val="24"/>
        </w:rPr>
        <w:t>Годовой план распределения часов группы 1-го года обучения</w:t>
      </w:r>
      <w:bookmarkEnd w:id="9"/>
    </w:p>
    <w:tbl>
      <w:tblPr>
        <w:tblStyle w:val="af0"/>
        <w:tblW w:w="15084" w:type="dxa"/>
        <w:tblLayout w:type="fixed"/>
        <w:tblLook w:val="04A0"/>
      </w:tblPr>
      <w:tblGrid>
        <w:gridCol w:w="534"/>
        <w:gridCol w:w="3402"/>
        <w:gridCol w:w="1171"/>
        <w:gridCol w:w="1168"/>
        <w:gridCol w:w="1166"/>
        <w:gridCol w:w="1168"/>
        <w:gridCol w:w="1097"/>
        <w:gridCol w:w="1134"/>
        <w:gridCol w:w="748"/>
        <w:gridCol w:w="1004"/>
        <w:gridCol w:w="690"/>
        <w:gridCol w:w="807"/>
        <w:gridCol w:w="995"/>
      </w:tblGrid>
      <w:tr w:rsidR="005017EE" w:rsidRPr="006B0412">
        <w:tc>
          <w:tcPr>
            <w:tcW w:w="534" w:type="dxa"/>
            <w:vMerge w:val="restart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noWrap/>
            <w:vAlign w:val="center"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Предметная область</w:t>
            </w:r>
          </w:p>
        </w:tc>
        <w:tc>
          <w:tcPr>
            <w:tcW w:w="10153" w:type="dxa"/>
            <w:gridSpan w:val="10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995" w:type="dxa"/>
            <w:vMerge w:val="restart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5017EE" w:rsidRPr="006B0412">
        <w:tc>
          <w:tcPr>
            <w:tcW w:w="534" w:type="dxa"/>
            <w:vMerge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80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995" w:type="dxa"/>
            <w:vMerge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0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</w:tbl>
    <w:p w:rsidR="005017EE" w:rsidRPr="006B0412" w:rsidRDefault="005017EE" w:rsidP="006B0412">
      <w:pPr>
        <w:spacing w:after="0" w:line="240" w:lineRule="auto"/>
        <w:rPr>
          <w:rFonts w:ascii="Liberation Serif" w:eastAsia="Times New Roman" w:hAnsi="Liberation Serif"/>
          <w:b/>
          <w:sz w:val="24"/>
          <w:szCs w:val="24"/>
          <w:lang w:val="en-US"/>
        </w:rPr>
      </w:pPr>
      <w:bookmarkStart w:id="10" w:name="_Toc17616501"/>
    </w:p>
    <w:p w:rsidR="005017EE" w:rsidRPr="006B0412" w:rsidRDefault="00FF7E62" w:rsidP="006B0412">
      <w:pPr>
        <w:spacing w:after="0" w:line="240" w:lineRule="auto"/>
        <w:rPr>
          <w:rFonts w:ascii="Liberation Serif" w:eastAsia="Times New Roman" w:hAnsi="Liberation Serif"/>
          <w:b/>
          <w:sz w:val="24"/>
          <w:szCs w:val="24"/>
        </w:rPr>
      </w:pPr>
      <w:r w:rsidRPr="006B0412">
        <w:rPr>
          <w:rFonts w:ascii="Liberation Serif" w:eastAsia="Times New Roman" w:hAnsi="Liberation Serif"/>
          <w:b/>
          <w:sz w:val="24"/>
          <w:szCs w:val="24"/>
        </w:rPr>
        <w:t xml:space="preserve">Годовой план распределения часов группы </w:t>
      </w:r>
      <w:r w:rsidRPr="006B0412">
        <w:rPr>
          <w:rFonts w:ascii="Liberation Serif" w:hAnsi="Liberation Serif"/>
          <w:b/>
          <w:sz w:val="24"/>
          <w:szCs w:val="24"/>
        </w:rPr>
        <w:t>2</w:t>
      </w:r>
      <w:r w:rsidRPr="006B0412">
        <w:rPr>
          <w:rFonts w:ascii="Liberation Serif" w:eastAsia="Times New Roman" w:hAnsi="Liberation Serif"/>
          <w:b/>
          <w:sz w:val="24"/>
          <w:szCs w:val="24"/>
        </w:rPr>
        <w:t>-го года обучения</w:t>
      </w:r>
      <w:bookmarkEnd w:id="10"/>
    </w:p>
    <w:p w:rsidR="005017EE" w:rsidRPr="006B0412" w:rsidRDefault="005017EE" w:rsidP="006B0412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tbl>
      <w:tblPr>
        <w:tblStyle w:val="af0"/>
        <w:tblW w:w="15084" w:type="dxa"/>
        <w:tblLayout w:type="fixed"/>
        <w:tblLook w:val="04A0"/>
      </w:tblPr>
      <w:tblGrid>
        <w:gridCol w:w="534"/>
        <w:gridCol w:w="3402"/>
        <w:gridCol w:w="1171"/>
        <w:gridCol w:w="1168"/>
        <w:gridCol w:w="1166"/>
        <w:gridCol w:w="1168"/>
        <w:gridCol w:w="1097"/>
        <w:gridCol w:w="1134"/>
        <w:gridCol w:w="748"/>
        <w:gridCol w:w="1004"/>
        <w:gridCol w:w="690"/>
        <w:gridCol w:w="807"/>
        <w:gridCol w:w="995"/>
      </w:tblGrid>
      <w:tr w:rsidR="005017EE" w:rsidRPr="006B0412">
        <w:tc>
          <w:tcPr>
            <w:tcW w:w="534" w:type="dxa"/>
            <w:vMerge w:val="restart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noWrap/>
            <w:vAlign w:val="center"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Предметная область</w:t>
            </w:r>
          </w:p>
        </w:tc>
        <w:tc>
          <w:tcPr>
            <w:tcW w:w="10153" w:type="dxa"/>
            <w:gridSpan w:val="10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995" w:type="dxa"/>
            <w:vMerge w:val="restart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5017EE" w:rsidRPr="006B0412">
        <w:tc>
          <w:tcPr>
            <w:tcW w:w="534" w:type="dxa"/>
            <w:vMerge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80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995" w:type="dxa"/>
            <w:vMerge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5017EE" w:rsidRPr="006B0412">
        <w:tc>
          <w:tcPr>
            <w:tcW w:w="534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171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166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</w:t>
            </w: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97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6B041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48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04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90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07" w:type="dxa"/>
            <w:noWrap/>
          </w:tcPr>
          <w:p w:rsidR="005017EE" w:rsidRPr="006B0412" w:rsidRDefault="005017EE" w:rsidP="006B041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6B0412" w:rsidRDefault="00FF7E62" w:rsidP="006B0412">
            <w:pPr>
              <w:rPr>
                <w:rFonts w:ascii="Liberation Serif" w:hAnsi="Liberation Serif"/>
                <w:sz w:val="24"/>
                <w:szCs w:val="24"/>
              </w:rPr>
            </w:pPr>
            <w:r w:rsidRPr="006B0412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</w:tbl>
    <w:p w:rsidR="005017EE" w:rsidRPr="006B0412" w:rsidRDefault="005017EE" w:rsidP="006B04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017EE" w:rsidRPr="006B0412" w:rsidRDefault="005017EE" w:rsidP="006B041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017EE" w:rsidRPr="00F9560D" w:rsidRDefault="005017EE" w:rsidP="00F9560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sectPr w:rsidR="005017EE" w:rsidRPr="00F9560D" w:rsidSect="005017EE">
      <w:pgSz w:w="16838" w:h="11906" w:orient="landscape"/>
      <w:pgMar w:top="851" w:right="28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21" w:rsidRDefault="00010621">
      <w:pPr>
        <w:spacing w:after="0" w:line="240" w:lineRule="auto"/>
      </w:pPr>
      <w:r>
        <w:separator/>
      </w:r>
    </w:p>
  </w:endnote>
  <w:endnote w:type="continuationSeparator" w:id="1">
    <w:p w:rsidR="00010621" w:rsidRDefault="0001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0780058"/>
      <w:docPartObj>
        <w:docPartGallery w:val="Page Numbers (Bottom of Page)"/>
        <w:docPartUnique/>
      </w:docPartObj>
    </w:sdtPr>
    <w:sdtContent>
      <w:p w:rsidR="00993F1A" w:rsidRDefault="007E1466">
        <w:pPr>
          <w:pStyle w:val="Footer"/>
          <w:jc w:val="right"/>
        </w:pPr>
        <w:fldSimple w:instr=" PAGE   \* MERGEFORMAT ">
          <w:r w:rsidR="0092407D">
            <w:rPr>
              <w:noProof/>
            </w:rPr>
            <w:t>22</w:t>
          </w:r>
        </w:fldSimple>
      </w:p>
    </w:sdtContent>
  </w:sdt>
  <w:p w:rsidR="00993F1A" w:rsidRDefault="00993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21" w:rsidRDefault="00010621">
      <w:pPr>
        <w:spacing w:after="0" w:line="240" w:lineRule="auto"/>
      </w:pPr>
      <w:r>
        <w:separator/>
      </w:r>
    </w:p>
  </w:footnote>
  <w:footnote w:type="continuationSeparator" w:id="1">
    <w:p w:rsidR="00010621" w:rsidRDefault="0001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487"/>
    <w:multiLevelType w:val="hybridMultilevel"/>
    <w:tmpl w:val="72E4EDBC"/>
    <w:lvl w:ilvl="0" w:tplc="DAA2FE72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67E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04E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E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6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47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0C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E0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AD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4E3"/>
    <w:multiLevelType w:val="hybridMultilevel"/>
    <w:tmpl w:val="00D079CA"/>
    <w:lvl w:ilvl="0" w:tplc="9F2E42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87600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C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4C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E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E4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2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0A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0E91"/>
    <w:multiLevelType w:val="hybridMultilevel"/>
    <w:tmpl w:val="FCA61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53784"/>
    <w:multiLevelType w:val="hybridMultilevel"/>
    <w:tmpl w:val="1C30E25E"/>
    <w:lvl w:ilvl="0" w:tplc="EB70B02C">
      <w:start w:val="26"/>
      <w:numFmt w:val="bullet"/>
      <w:lvlText w:val="-"/>
      <w:lvlJc w:val="left"/>
      <w:pPr>
        <w:ind w:left="1571" w:hanging="360"/>
      </w:pPr>
      <w:rPr>
        <w:color w:val="auto"/>
      </w:rPr>
    </w:lvl>
    <w:lvl w:ilvl="1" w:tplc="26E81F6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678C9C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F0527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548023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E2783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57E675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0D2086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226CED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E07073"/>
    <w:multiLevelType w:val="hybridMultilevel"/>
    <w:tmpl w:val="519093F6"/>
    <w:lvl w:ilvl="0" w:tplc="CB5E8A04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79C19C0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51D6124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2022298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EBC871C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9C02C3E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3B0C8CA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82E111C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C6B6E710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2894673A"/>
    <w:multiLevelType w:val="hybridMultilevel"/>
    <w:tmpl w:val="AF027EFC"/>
    <w:lvl w:ilvl="0" w:tplc="EF4A9E1C">
      <w:start w:val="26"/>
      <w:numFmt w:val="bullet"/>
      <w:lvlText w:val="-"/>
      <w:lvlJc w:val="left"/>
      <w:pPr>
        <w:ind w:left="1571" w:hanging="360"/>
      </w:pPr>
    </w:lvl>
    <w:lvl w:ilvl="1" w:tplc="308E222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A8E9E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50E2EE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7A4F69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2245EE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D604C6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94F3B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258C78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13D1EC0"/>
    <w:multiLevelType w:val="hybridMultilevel"/>
    <w:tmpl w:val="C77801F8"/>
    <w:lvl w:ilvl="0" w:tplc="F9FCCDDE">
      <w:start w:val="1"/>
      <w:numFmt w:val="decimal"/>
      <w:lvlText w:val="%1."/>
      <w:lvlJc w:val="left"/>
      <w:pPr>
        <w:ind w:left="720" w:hanging="360"/>
      </w:pPr>
    </w:lvl>
    <w:lvl w:ilvl="1" w:tplc="36FA5B6A">
      <w:start w:val="1"/>
      <w:numFmt w:val="lowerLetter"/>
      <w:lvlText w:val="%2."/>
      <w:lvlJc w:val="left"/>
      <w:pPr>
        <w:ind w:left="1440" w:hanging="360"/>
      </w:pPr>
    </w:lvl>
    <w:lvl w:ilvl="2" w:tplc="65249B00">
      <w:start w:val="1"/>
      <w:numFmt w:val="lowerRoman"/>
      <w:lvlText w:val="%3."/>
      <w:lvlJc w:val="right"/>
      <w:pPr>
        <w:ind w:left="2160" w:hanging="180"/>
      </w:pPr>
    </w:lvl>
    <w:lvl w:ilvl="3" w:tplc="F08A9ACE">
      <w:start w:val="1"/>
      <w:numFmt w:val="decimal"/>
      <w:lvlText w:val="%4."/>
      <w:lvlJc w:val="left"/>
      <w:pPr>
        <w:ind w:left="2880" w:hanging="360"/>
      </w:pPr>
    </w:lvl>
    <w:lvl w:ilvl="4" w:tplc="4FAA8F8A">
      <w:start w:val="1"/>
      <w:numFmt w:val="lowerLetter"/>
      <w:lvlText w:val="%5."/>
      <w:lvlJc w:val="left"/>
      <w:pPr>
        <w:ind w:left="3600" w:hanging="360"/>
      </w:pPr>
    </w:lvl>
    <w:lvl w:ilvl="5" w:tplc="3C4A657E">
      <w:start w:val="1"/>
      <w:numFmt w:val="lowerRoman"/>
      <w:lvlText w:val="%6."/>
      <w:lvlJc w:val="right"/>
      <w:pPr>
        <w:ind w:left="4320" w:hanging="180"/>
      </w:pPr>
    </w:lvl>
    <w:lvl w:ilvl="6" w:tplc="0D54C120">
      <w:start w:val="1"/>
      <w:numFmt w:val="decimal"/>
      <w:lvlText w:val="%7."/>
      <w:lvlJc w:val="left"/>
      <w:pPr>
        <w:ind w:left="5040" w:hanging="360"/>
      </w:pPr>
    </w:lvl>
    <w:lvl w:ilvl="7" w:tplc="99B662EA">
      <w:start w:val="1"/>
      <w:numFmt w:val="lowerLetter"/>
      <w:lvlText w:val="%8."/>
      <w:lvlJc w:val="left"/>
      <w:pPr>
        <w:ind w:left="5760" w:hanging="360"/>
      </w:pPr>
    </w:lvl>
    <w:lvl w:ilvl="8" w:tplc="005283E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40E2"/>
    <w:multiLevelType w:val="hybridMultilevel"/>
    <w:tmpl w:val="A2ECA3E6"/>
    <w:lvl w:ilvl="0" w:tplc="29EA5F4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DA41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D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2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0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A2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8D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51F56"/>
    <w:multiLevelType w:val="hybridMultilevel"/>
    <w:tmpl w:val="B37055EC"/>
    <w:lvl w:ilvl="0" w:tplc="CDEEDB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637AB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7C9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D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1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C4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2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3C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3566B"/>
    <w:multiLevelType w:val="hybridMultilevel"/>
    <w:tmpl w:val="1BDE9C20"/>
    <w:lvl w:ilvl="0" w:tplc="0B5C2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B59CA58E">
      <w:start w:val="1"/>
      <w:numFmt w:val="decimal"/>
      <w:lvlText w:val=""/>
      <w:lvlJc w:val="left"/>
      <w:rPr>
        <w:rFonts w:cs="Times New Roman"/>
      </w:rPr>
    </w:lvl>
    <w:lvl w:ilvl="2" w:tplc="CFA81FFE">
      <w:start w:val="1"/>
      <w:numFmt w:val="decimal"/>
      <w:lvlText w:val=""/>
      <w:lvlJc w:val="left"/>
      <w:rPr>
        <w:rFonts w:cs="Times New Roman"/>
      </w:rPr>
    </w:lvl>
    <w:lvl w:ilvl="3" w:tplc="D2D83876">
      <w:start w:val="1"/>
      <w:numFmt w:val="decimal"/>
      <w:lvlText w:val=""/>
      <w:lvlJc w:val="left"/>
      <w:rPr>
        <w:rFonts w:cs="Times New Roman"/>
      </w:rPr>
    </w:lvl>
    <w:lvl w:ilvl="4" w:tplc="69847DDA">
      <w:start w:val="1"/>
      <w:numFmt w:val="decimal"/>
      <w:lvlText w:val=""/>
      <w:lvlJc w:val="left"/>
      <w:rPr>
        <w:rFonts w:cs="Times New Roman"/>
      </w:rPr>
    </w:lvl>
    <w:lvl w:ilvl="5" w:tplc="92CAD910">
      <w:start w:val="1"/>
      <w:numFmt w:val="decimal"/>
      <w:lvlText w:val=""/>
      <w:lvlJc w:val="left"/>
      <w:rPr>
        <w:rFonts w:cs="Times New Roman"/>
      </w:rPr>
    </w:lvl>
    <w:lvl w:ilvl="6" w:tplc="BB7C35D8">
      <w:start w:val="1"/>
      <w:numFmt w:val="decimal"/>
      <w:lvlText w:val=""/>
      <w:lvlJc w:val="left"/>
      <w:rPr>
        <w:rFonts w:cs="Times New Roman"/>
      </w:rPr>
    </w:lvl>
    <w:lvl w:ilvl="7" w:tplc="0BAC3234">
      <w:start w:val="1"/>
      <w:numFmt w:val="decimal"/>
      <w:lvlText w:val=""/>
      <w:lvlJc w:val="left"/>
      <w:rPr>
        <w:rFonts w:cs="Times New Roman"/>
      </w:rPr>
    </w:lvl>
    <w:lvl w:ilvl="8" w:tplc="50B49270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43EF739C"/>
    <w:multiLevelType w:val="hybridMultilevel"/>
    <w:tmpl w:val="CDE683E4"/>
    <w:lvl w:ilvl="0" w:tplc="4568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F8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28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81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9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E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ED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72243"/>
    <w:multiLevelType w:val="hybridMultilevel"/>
    <w:tmpl w:val="4A120BA6"/>
    <w:lvl w:ilvl="0" w:tplc="60DC4A20">
      <w:start w:val="1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119CCD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DC19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82A8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0C8B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9E9F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F09F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EE1B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4A45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C15A5D"/>
    <w:multiLevelType w:val="hybridMultilevel"/>
    <w:tmpl w:val="F146C7F0"/>
    <w:lvl w:ilvl="0" w:tplc="C92E7D32">
      <w:start w:val="1"/>
      <w:numFmt w:val="decimal"/>
      <w:lvlText w:val="%1."/>
      <w:lvlJc w:val="left"/>
      <w:pPr>
        <w:ind w:left="720" w:hanging="360"/>
      </w:pPr>
    </w:lvl>
    <w:lvl w:ilvl="1" w:tplc="6E52C9B0">
      <w:start w:val="1"/>
      <w:numFmt w:val="lowerLetter"/>
      <w:lvlText w:val="%2."/>
      <w:lvlJc w:val="left"/>
      <w:pPr>
        <w:ind w:left="1440" w:hanging="360"/>
      </w:pPr>
    </w:lvl>
    <w:lvl w:ilvl="2" w:tplc="23500896">
      <w:start w:val="1"/>
      <w:numFmt w:val="lowerRoman"/>
      <w:lvlText w:val="%3."/>
      <w:lvlJc w:val="right"/>
      <w:pPr>
        <w:ind w:left="2160" w:hanging="180"/>
      </w:pPr>
    </w:lvl>
    <w:lvl w:ilvl="3" w:tplc="B6AC9060">
      <w:start w:val="1"/>
      <w:numFmt w:val="decimal"/>
      <w:lvlText w:val="%4."/>
      <w:lvlJc w:val="left"/>
      <w:pPr>
        <w:ind w:left="2880" w:hanging="360"/>
      </w:pPr>
    </w:lvl>
    <w:lvl w:ilvl="4" w:tplc="1964994E">
      <w:start w:val="1"/>
      <w:numFmt w:val="lowerLetter"/>
      <w:lvlText w:val="%5."/>
      <w:lvlJc w:val="left"/>
      <w:pPr>
        <w:ind w:left="3600" w:hanging="360"/>
      </w:pPr>
    </w:lvl>
    <w:lvl w:ilvl="5" w:tplc="DD7A1BEC">
      <w:start w:val="1"/>
      <w:numFmt w:val="lowerRoman"/>
      <w:lvlText w:val="%6."/>
      <w:lvlJc w:val="right"/>
      <w:pPr>
        <w:ind w:left="4320" w:hanging="180"/>
      </w:pPr>
    </w:lvl>
    <w:lvl w:ilvl="6" w:tplc="851AD43C">
      <w:start w:val="1"/>
      <w:numFmt w:val="decimal"/>
      <w:lvlText w:val="%7."/>
      <w:lvlJc w:val="left"/>
      <w:pPr>
        <w:ind w:left="5040" w:hanging="360"/>
      </w:pPr>
    </w:lvl>
    <w:lvl w:ilvl="7" w:tplc="8996C190">
      <w:start w:val="1"/>
      <w:numFmt w:val="lowerLetter"/>
      <w:lvlText w:val="%8."/>
      <w:lvlJc w:val="left"/>
      <w:pPr>
        <w:ind w:left="5760" w:hanging="360"/>
      </w:pPr>
    </w:lvl>
    <w:lvl w:ilvl="8" w:tplc="65C0D86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65A2"/>
    <w:multiLevelType w:val="hybridMultilevel"/>
    <w:tmpl w:val="8326A642"/>
    <w:lvl w:ilvl="0" w:tplc="C11A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78EF56">
      <w:start w:val="1"/>
      <w:numFmt w:val="lowerLetter"/>
      <w:lvlText w:val="%2."/>
      <w:lvlJc w:val="left"/>
      <w:pPr>
        <w:ind w:left="1440" w:hanging="360"/>
      </w:pPr>
    </w:lvl>
    <w:lvl w:ilvl="2" w:tplc="5FBC41C0">
      <w:start w:val="1"/>
      <w:numFmt w:val="lowerRoman"/>
      <w:lvlText w:val="%3."/>
      <w:lvlJc w:val="right"/>
      <w:pPr>
        <w:ind w:left="2160" w:hanging="180"/>
      </w:pPr>
    </w:lvl>
    <w:lvl w:ilvl="3" w:tplc="BC1AA728">
      <w:start w:val="1"/>
      <w:numFmt w:val="decimal"/>
      <w:lvlText w:val="%4."/>
      <w:lvlJc w:val="left"/>
      <w:pPr>
        <w:ind w:left="2880" w:hanging="360"/>
      </w:pPr>
    </w:lvl>
    <w:lvl w:ilvl="4" w:tplc="35402BBA">
      <w:start w:val="1"/>
      <w:numFmt w:val="lowerLetter"/>
      <w:lvlText w:val="%5."/>
      <w:lvlJc w:val="left"/>
      <w:pPr>
        <w:ind w:left="3600" w:hanging="360"/>
      </w:pPr>
    </w:lvl>
    <w:lvl w:ilvl="5" w:tplc="0C765F50">
      <w:start w:val="1"/>
      <w:numFmt w:val="lowerRoman"/>
      <w:lvlText w:val="%6."/>
      <w:lvlJc w:val="right"/>
      <w:pPr>
        <w:ind w:left="4320" w:hanging="180"/>
      </w:pPr>
    </w:lvl>
    <w:lvl w:ilvl="6" w:tplc="0666C390">
      <w:start w:val="1"/>
      <w:numFmt w:val="decimal"/>
      <w:lvlText w:val="%7."/>
      <w:lvlJc w:val="left"/>
      <w:pPr>
        <w:ind w:left="5040" w:hanging="360"/>
      </w:pPr>
    </w:lvl>
    <w:lvl w:ilvl="7" w:tplc="EF08BF5A">
      <w:start w:val="1"/>
      <w:numFmt w:val="lowerLetter"/>
      <w:lvlText w:val="%8."/>
      <w:lvlJc w:val="left"/>
      <w:pPr>
        <w:ind w:left="5760" w:hanging="360"/>
      </w:pPr>
    </w:lvl>
    <w:lvl w:ilvl="8" w:tplc="91469C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92CE4"/>
    <w:multiLevelType w:val="hybridMultilevel"/>
    <w:tmpl w:val="C4406E64"/>
    <w:lvl w:ilvl="0" w:tplc="70D072EE">
      <w:start w:val="1"/>
      <w:numFmt w:val="decimal"/>
      <w:lvlText w:val="%1."/>
      <w:lvlJc w:val="left"/>
      <w:pPr>
        <w:ind w:left="720" w:hanging="360"/>
      </w:pPr>
    </w:lvl>
    <w:lvl w:ilvl="1" w:tplc="80825844">
      <w:start w:val="1"/>
      <w:numFmt w:val="lowerLetter"/>
      <w:lvlText w:val="%2."/>
      <w:lvlJc w:val="left"/>
      <w:pPr>
        <w:ind w:left="1440" w:hanging="360"/>
      </w:pPr>
    </w:lvl>
    <w:lvl w:ilvl="2" w:tplc="B448A3E0">
      <w:start w:val="1"/>
      <w:numFmt w:val="lowerRoman"/>
      <w:lvlText w:val="%3."/>
      <w:lvlJc w:val="right"/>
      <w:pPr>
        <w:ind w:left="2160" w:hanging="180"/>
      </w:pPr>
    </w:lvl>
    <w:lvl w:ilvl="3" w:tplc="59EAEAD0">
      <w:start w:val="1"/>
      <w:numFmt w:val="decimal"/>
      <w:lvlText w:val="%4."/>
      <w:lvlJc w:val="left"/>
      <w:pPr>
        <w:ind w:left="2880" w:hanging="360"/>
      </w:pPr>
    </w:lvl>
    <w:lvl w:ilvl="4" w:tplc="E3A24510">
      <w:start w:val="1"/>
      <w:numFmt w:val="lowerLetter"/>
      <w:lvlText w:val="%5."/>
      <w:lvlJc w:val="left"/>
      <w:pPr>
        <w:ind w:left="3600" w:hanging="360"/>
      </w:pPr>
    </w:lvl>
    <w:lvl w:ilvl="5" w:tplc="DBBEC664">
      <w:start w:val="1"/>
      <w:numFmt w:val="lowerRoman"/>
      <w:lvlText w:val="%6."/>
      <w:lvlJc w:val="right"/>
      <w:pPr>
        <w:ind w:left="4320" w:hanging="180"/>
      </w:pPr>
    </w:lvl>
    <w:lvl w:ilvl="6" w:tplc="67E40AE0">
      <w:start w:val="1"/>
      <w:numFmt w:val="decimal"/>
      <w:lvlText w:val="%7."/>
      <w:lvlJc w:val="left"/>
      <w:pPr>
        <w:ind w:left="5040" w:hanging="360"/>
      </w:pPr>
    </w:lvl>
    <w:lvl w:ilvl="7" w:tplc="B78ADCDA">
      <w:start w:val="1"/>
      <w:numFmt w:val="lowerLetter"/>
      <w:lvlText w:val="%8."/>
      <w:lvlJc w:val="left"/>
      <w:pPr>
        <w:ind w:left="5760" w:hanging="360"/>
      </w:pPr>
    </w:lvl>
    <w:lvl w:ilvl="8" w:tplc="11B6DC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36112"/>
    <w:multiLevelType w:val="hybridMultilevel"/>
    <w:tmpl w:val="5404B634"/>
    <w:lvl w:ilvl="0" w:tplc="5F4EA4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08488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74398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86DB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C4A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5D069C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D70AA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BC29C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3005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377072D"/>
    <w:multiLevelType w:val="hybridMultilevel"/>
    <w:tmpl w:val="E1AADA4C"/>
    <w:lvl w:ilvl="0" w:tplc="43384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0A3C">
      <w:start w:val="1"/>
      <w:numFmt w:val="lowerLetter"/>
      <w:lvlText w:val="%2."/>
      <w:lvlJc w:val="left"/>
      <w:pPr>
        <w:ind w:left="1440" w:hanging="360"/>
      </w:pPr>
    </w:lvl>
    <w:lvl w:ilvl="2" w:tplc="1F3802DE">
      <w:start w:val="1"/>
      <w:numFmt w:val="lowerRoman"/>
      <w:lvlText w:val="%3."/>
      <w:lvlJc w:val="right"/>
      <w:pPr>
        <w:ind w:left="2160" w:hanging="180"/>
      </w:pPr>
    </w:lvl>
    <w:lvl w:ilvl="3" w:tplc="38F8D4FC">
      <w:start w:val="1"/>
      <w:numFmt w:val="decimal"/>
      <w:lvlText w:val="%4."/>
      <w:lvlJc w:val="left"/>
      <w:pPr>
        <w:ind w:left="2880" w:hanging="360"/>
      </w:pPr>
    </w:lvl>
    <w:lvl w:ilvl="4" w:tplc="6B2CFBCE">
      <w:start w:val="1"/>
      <w:numFmt w:val="lowerLetter"/>
      <w:lvlText w:val="%5."/>
      <w:lvlJc w:val="left"/>
      <w:pPr>
        <w:ind w:left="3600" w:hanging="360"/>
      </w:pPr>
    </w:lvl>
    <w:lvl w:ilvl="5" w:tplc="C48815A2">
      <w:start w:val="1"/>
      <w:numFmt w:val="lowerRoman"/>
      <w:lvlText w:val="%6."/>
      <w:lvlJc w:val="right"/>
      <w:pPr>
        <w:ind w:left="4320" w:hanging="180"/>
      </w:pPr>
    </w:lvl>
    <w:lvl w:ilvl="6" w:tplc="4920A544">
      <w:start w:val="1"/>
      <w:numFmt w:val="decimal"/>
      <w:lvlText w:val="%7."/>
      <w:lvlJc w:val="left"/>
      <w:pPr>
        <w:ind w:left="5040" w:hanging="360"/>
      </w:pPr>
    </w:lvl>
    <w:lvl w:ilvl="7" w:tplc="8D8E15A8">
      <w:start w:val="1"/>
      <w:numFmt w:val="lowerLetter"/>
      <w:lvlText w:val="%8."/>
      <w:lvlJc w:val="left"/>
      <w:pPr>
        <w:ind w:left="5760" w:hanging="360"/>
      </w:pPr>
    </w:lvl>
    <w:lvl w:ilvl="8" w:tplc="5120C96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F3E4E"/>
    <w:multiLevelType w:val="hybridMultilevel"/>
    <w:tmpl w:val="CFD83638"/>
    <w:lvl w:ilvl="0" w:tplc="53D0C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E042172">
      <w:start w:val="1"/>
      <w:numFmt w:val="lowerLetter"/>
      <w:lvlText w:val="%2."/>
      <w:lvlJc w:val="left"/>
      <w:pPr>
        <w:ind w:left="1788" w:hanging="360"/>
      </w:pPr>
    </w:lvl>
    <w:lvl w:ilvl="2" w:tplc="79F04772">
      <w:start w:val="1"/>
      <w:numFmt w:val="lowerRoman"/>
      <w:lvlText w:val="%3."/>
      <w:lvlJc w:val="right"/>
      <w:pPr>
        <w:ind w:left="2508" w:hanging="180"/>
      </w:pPr>
    </w:lvl>
    <w:lvl w:ilvl="3" w:tplc="5A12CB4E">
      <w:start w:val="1"/>
      <w:numFmt w:val="decimal"/>
      <w:lvlText w:val="%4."/>
      <w:lvlJc w:val="left"/>
      <w:pPr>
        <w:ind w:left="3228" w:hanging="360"/>
      </w:pPr>
    </w:lvl>
    <w:lvl w:ilvl="4" w:tplc="0BFABBC0">
      <w:start w:val="1"/>
      <w:numFmt w:val="lowerLetter"/>
      <w:lvlText w:val="%5."/>
      <w:lvlJc w:val="left"/>
      <w:pPr>
        <w:ind w:left="3948" w:hanging="360"/>
      </w:pPr>
    </w:lvl>
    <w:lvl w:ilvl="5" w:tplc="29A02546">
      <w:start w:val="1"/>
      <w:numFmt w:val="lowerRoman"/>
      <w:lvlText w:val="%6."/>
      <w:lvlJc w:val="right"/>
      <w:pPr>
        <w:ind w:left="4668" w:hanging="180"/>
      </w:pPr>
    </w:lvl>
    <w:lvl w:ilvl="6" w:tplc="6800266E">
      <w:start w:val="1"/>
      <w:numFmt w:val="decimal"/>
      <w:lvlText w:val="%7."/>
      <w:lvlJc w:val="left"/>
      <w:pPr>
        <w:ind w:left="5388" w:hanging="360"/>
      </w:pPr>
    </w:lvl>
    <w:lvl w:ilvl="7" w:tplc="BA5E31BE">
      <w:start w:val="1"/>
      <w:numFmt w:val="lowerLetter"/>
      <w:lvlText w:val="%8."/>
      <w:lvlJc w:val="left"/>
      <w:pPr>
        <w:ind w:left="6108" w:hanging="360"/>
      </w:pPr>
    </w:lvl>
    <w:lvl w:ilvl="8" w:tplc="D2EE7CE2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6873A3"/>
    <w:multiLevelType w:val="hybridMultilevel"/>
    <w:tmpl w:val="F594E59E"/>
    <w:lvl w:ilvl="0" w:tplc="6ECA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92C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45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2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83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E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C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0A1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A9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74488"/>
    <w:multiLevelType w:val="hybridMultilevel"/>
    <w:tmpl w:val="D172C2B0"/>
    <w:lvl w:ilvl="0" w:tplc="847E5212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CD4C8B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D0E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7044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8EF5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00C8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E4C8A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8E93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F85E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CA270E"/>
    <w:multiLevelType w:val="hybridMultilevel"/>
    <w:tmpl w:val="EAAEC4B6"/>
    <w:lvl w:ilvl="0" w:tplc="15D4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061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7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2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E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23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2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6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4A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039A9"/>
    <w:multiLevelType w:val="hybridMultilevel"/>
    <w:tmpl w:val="741246F4"/>
    <w:lvl w:ilvl="0" w:tplc="6450DAAC">
      <w:start w:val="1"/>
      <w:numFmt w:val="decimal"/>
      <w:lvlText w:val="%1."/>
      <w:lvlJc w:val="left"/>
      <w:pPr>
        <w:ind w:left="644" w:hanging="360"/>
      </w:pPr>
    </w:lvl>
    <w:lvl w:ilvl="1" w:tplc="AD12F986">
      <w:start w:val="1"/>
      <w:numFmt w:val="lowerLetter"/>
      <w:lvlText w:val="%2."/>
      <w:lvlJc w:val="left"/>
      <w:pPr>
        <w:ind w:left="1364" w:hanging="360"/>
      </w:pPr>
    </w:lvl>
    <w:lvl w:ilvl="2" w:tplc="4568F4D8">
      <w:start w:val="1"/>
      <w:numFmt w:val="lowerRoman"/>
      <w:lvlText w:val="%3."/>
      <w:lvlJc w:val="right"/>
      <w:pPr>
        <w:ind w:left="2084" w:hanging="180"/>
      </w:pPr>
    </w:lvl>
    <w:lvl w:ilvl="3" w:tplc="8732F63A">
      <w:start w:val="1"/>
      <w:numFmt w:val="decimal"/>
      <w:lvlText w:val="%4."/>
      <w:lvlJc w:val="left"/>
      <w:pPr>
        <w:ind w:left="2804" w:hanging="360"/>
      </w:pPr>
    </w:lvl>
    <w:lvl w:ilvl="4" w:tplc="986AB92E">
      <w:start w:val="1"/>
      <w:numFmt w:val="lowerLetter"/>
      <w:lvlText w:val="%5."/>
      <w:lvlJc w:val="left"/>
      <w:pPr>
        <w:ind w:left="3524" w:hanging="360"/>
      </w:pPr>
    </w:lvl>
    <w:lvl w:ilvl="5" w:tplc="BBAAFDEE">
      <w:start w:val="1"/>
      <w:numFmt w:val="lowerRoman"/>
      <w:lvlText w:val="%6."/>
      <w:lvlJc w:val="right"/>
      <w:pPr>
        <w:ind w:left="4244" w:hanging="180"/>
      </w:pPr>
    </w:lvl>
    <w:lvl w:ilvl="6" w:tplc="283629D8">
      <w:start w:val="1"/>
      <w:numFmt w:val="decimal"/>
      <w:lvlText w:val="%7."/>
      <w:lvlJc w:val="left"/>
      <w:pPr>
        <w:ind w:left="4964" w:hanging="360"/>
      </w:pPr>
    </w:lvl>
    <w:lvl w:ilvl="7" w:tplc="D2B8668C">
      <w:start w:val="1"/>
      <w:numFmt w:val="lowerLetter"/>
      <w:lvlText w:val="%8."/>
      <w:lvlJc w:val="left"/>
      <w:pPr>
        <w:ind w:left="5684" w:hanging="360"/>
      </w:pPr>
    </w:lvl>
    <w:lvl w:ilvl="8" w:tplc="8D903A8E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CA0B0E"/>
    <w:multiLevelType w:val="hybridMultilevel"/>
    <w:tmpl w:val="817E4B9E"/>
    <w:lvl w:ilvl="0" w:tplc="85C0AE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8266B96">
      <w:start w:val="1"/>
      <w:numFmt w:val="lowerLetter"/>
      <w:lvlText w:val="%2."/>
      <w:lvlJc w:val="left"/>
      <w:pPr>
        <w:ind w:left="1440" w:hanging="360"/>
      </w:pPr>
    </w:lvl>
    <w:lvl w:ilvl="2" w:tplc="EF46FD18">
      <w:start w:val="1"/>
      <w:numFmt w:val="lowerRoman"/>
      <w:lvlText w:val="%3."/>
      <w:lvlJc w:val="right"/>
      <w:pPr>
        <w:ind w:left="2160" w:hanging="180"/>
      </w:pPr>
    </w:lvl>
    <w:lvl w:ilvl="3" w:tplc="4BF67506">
      <w:start w:val="1"/>
      <w:numFmt w:val="decimal"/>
      <w:lvlText w:val="%4."/>
      <w:lvlJc w:val="left"/>
      <w:pPr>
        <w:ind w:left="2880" w:hanging="360"/>
      </w:pPr>
    </w:lvl>
    <w:lvl w:ilvl="4" w:tplc="C49AD656">
      <w:start w:val="1"/>
      <w:numFmt w:val="lowerLetter"/>
      <w:lvlText w:val="%5."/>
      <w:lvlJc w:val="left"/>
      <w:pPr>
        <w:ind w:left="3600" w:hanging="360"/>
      </w:pPr>
    </w:lvl>
    <w:lvl w:ilvl="5" w:tplc="62C0F606">
      <w:start w:val="1"/>
      <w:numFmt w:val="lowerRoman"/>
      <w:lvlText w:val="%6."/>
      <w:lvlJc w:val="right"/>
      <w:pPr>
        <w:ind w:left="4320" w:hanging="180"/>
      </w:pPr>
    </w:lvl>
    <w:lvl w:ilvl="6" w:tplc="F9EC8E40">
      <w:start w:val="1"/>
      <w:numFmt w:val="decimal"/>
      <w:lvlText w:val="%7."/>
      <w:lvlJc w:val="left"/>
      <w:pPr>
        <w:ind w:left="5040" w:hanging="360"/>
      </w:pPr>
    </w:lvl>
    <w:lvl w:ilvl="7" w:tplc="AA5E4374">
      <w:start w:val="1"/>
      <w:numFmt w:val="lowerLetter"/>
      <w:lvlText w:val="%8."/>
      <w:lvlJc w:val="left"/>
      <w:pPr>
        <w:ind w:left="5760" w:hanging="360"/>
      </w:pPr>
    </w:lvl>
    <w:lvl w:ilvl="8" w:tplc="450E759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044E7"/>
    <w:multiLevelType w:val="hybridMultilevel"/>
    <w:tmpl w:val="11FA143A"/>
    <w:lvl w:ilvl="0" w:tplc="3D56A068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29D8CE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C42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BC3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A3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045D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F4F9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34E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60B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0"/>
  </w:num>
  <w:num w:numId="5">
    <w:abstractNumId w:val="18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1"/>
  </w:num>
  <w:num w:numId="11">
    <w:abstractNumId w:val="19"/>
  </w:num>
  <w:num w:numId="12">
    <w:abstractNumId w:val="22"/>
  </w:num>
  <w:num w:numId="13">
    <w:abstractNumId w:val="21"/>
  </w:num>
  <w:num w:numId="14">
    <w:abstractNumId w:val="6"/>
  </w:num>
  <w:num w:numId="15">
    <w:abstractNumId w:val="14"/>
  </w:num>
  <w:num w:numId="16">
    <w:abstractNumId w:val="16"/>
  </w:num>
  <w:num w:numId="17">
    <w:abstractNumId w:val="17"/>
  </w:num>
  <w:num w:numId="18">
    <w:abstractNumId w:val="3"/>
  </w:num>
  <w:num w:numId="19">
    <w:abstractNumId w:val="23"/>
  </w:num>
  <w:num w:numId="20">
    <w:abstractNumId w:val="12"/>
  </w:num>
  <w:num w:numId="21">
    <w:abstractNumId w:val="5"/>
  </w:num>
  <w:num w:numId="22">
    <w:abstractNumId w:val="13"/>
  </w:num>
  <w:num w:numId="23">
    <w:abstractNumId w:val="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7EE"/>
    <w:rsid w:val="00010621"/>
    <w:rsid w:val="000E7300"/>
    <w:rsid w:val="00112198"/>
    <w:rsid w:val="002C67FB"/>
    <w:rsid w:val="00433336"/>
    <w:rsid w:val="005017EE"/>
    <w:rsid w:val="005755D2"/>
    <w:rsid w:val="005B3680"/>
    <w:rsid w:val="006B0412"/>
    <w:rsid w:val="007377C2"/>
    <w:rsid w:val="007E1466"/>
    <w:rsid w:val="008A26C3"/>
    <w:rsid w:val="008E7E12"/>
    <w:rsid w:val="0092407D"/>
    <w:rsid w:val="009355CA"/>
    <w:rsid w:val="00993F1A"/>
    <w:rsid w:val="00A16A9E"/>
    <w:rsid w:val="00A34DFE"/>
    <w:rsid w:val="00A5159E"/>
    <w:rsid w:val="00B4765D"/>
    <w:rsid w:val="00C86BEB"/>
    <w:rsid w:val="00CB0ABF"/>
    <w:rsid w:val="00D02E9A"/>
    <w:rsid w:val="00D65291"/>
    <w:rsid w:val="00DF057D"/>
    <w:rsid w:val="00E22486"/>
    <w:rsid w:val="00EA2DF4"/>
    <w:rsid w:val="00F86257"/>
    <w:rsid w:val="00F9560D"/>
    <w:rsid w:val="00FF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EE"/>
  </w:style>
  <w:style w:type="paragraph" w:styleId="1">
    <w:name w:val="heading 1"/>
    <w:basedOn w:val="a"/>
    <w:next w:val="a"/>
    <w:link w:val="11"/>
    <w:uiPriority w:val="9"/>
    <w:qFormat/>
    <w:rsid w:val="00A1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017E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017E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017E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017E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017E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017E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017E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017E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017E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017E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017E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017E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017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017E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017E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017E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017E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017E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017E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017E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017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017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017E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017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017EE"/>
    <w:rPr>
      <w:i/>
    </w:rPr>
  </w:style>
  <w:style w:type="character" w:customStyle="1" w:styleId="HeaderChar">
    <w:name w:val="Header Char"/>
    <w:basedOn w:val="a0"/>
    <w:link w:val="Header"/>
    <w:uiPriority w:val="99"/>
    <w:rsid w:val="005017EE"/>
  </w:style>
  <w:style w:type="character" w:customStyle="1" w:styleId="FooterChar">
    <w:name w:val="Footer Char"/>
    <w:basedOn w:val="a0"/>
    <w:link w:val="Footer"/>
    <w:uiPriority w:val="99"/>
    <w:rsid w:val="005017E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017E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017EE"/>
  </w:style>
  <w:style w:type="table" w:customStyle="1" w:styleId="TableGridLight">
    <w:name w:val="Table Grid Light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017E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017EE"/>
    <w:rPr>
      <w:sz w:val="18"/>
    </w:rPr>
  </w:style>
  <w:style w:type="character" w:styleId="ab">
    <w:name w:val="footnote reference"/>
    <w:basedOn w:val="a0"/>
    <w:uiPriority w:val="99"/>
    <w:unhideWhenUsed/>
    <w:rsid w:val="005017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017E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017EE"/>
    <w:rPr>
      <w:sz w:val="20"/>
    </w:rPr>
  </w:style>
  <w:style w:type="character" w:styleId="ae">
    <w:name w:val="endnote reference"/>
    <w:basedOn w:val="a0"/>
    <w:uiPriority w:val="99"/>
    <w:semiHidden/>
    <w:unhideWhenUsed/>
    <w:rsid w:val="005017EE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5017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17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017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17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17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17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17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17EE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5017EE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501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"/>
    <w:rsid w:val="00501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uiPriority w:val="59"/>
    <w:rsid w:val="005017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017E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TOC Heading"/>
    <w:basedOn w:val="Heading1"/>
    <w:next w:val="a"/>
    <w:uiPriority w:val="39"/>
    <w:unhideWhenUsed/>
    <w:qFormat/>
    <w:rsid w:val="005017EE"/>
    <w:pPr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unhideWhenUsed/>
    <w:rsid w:val="005017EE"/>
    <w:pPr>
      <w:spacing w:after="100"/>
    </w:pPr>
  </w:style>
  <w:style w:type="character" w:styleId="af3">
    <w:name w:val="Hyperlink"/>
    <w:basedOn w:val="a0"/>
    <w:uiPriority w:val="99"/>
    <w:unhideWhenUsed/>
    <w:rsid w:val="005017EE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0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17EE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5017EE"/>
  </w:style>
  <w:style w:type="paragraph" w:customStyle="1" w:styleId="13">
    <w:name w:val="Без интервала1"/>
    <w:rsid w:val="005017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6">
    <w:name w:val="No Spacing"/>
    <w:qFormat/>
    <w:rsid w:val="005017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4">
    <w:name w:val="Основной текст1"/>
    <w:basedOn w:val="a0"/>
    <w:rsid w:val="005017EE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/>
    </w:rPr>
  </w:style>
  <w:style w:type="paragraph" w:styleId="af7">
    <w:name w:val="Body Text"/>
    <w:basedOn w:val="a"/>
    <w:link w:val="af8"/>
    <w:uiPriority w:val="99"/>
    <w:semiHidden/>
    <w:unhideWhenUsed/>
    <w:rsid w:val="005017EE"/>
    <w:pPr>
      <w:spacing w:after="120"/>
    </w:pPr>
    <w:rPr>
      <w:rFonts w:ascii="Times New Roman" w:hAnsi="Times New Roman"/>
      <w:sz w:val="24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017EE"/>
    <w:rPr>
      <w:rFonts w:ascii="Times New Roman" w:hAnsi="Times New Roman"/>
      <w:sz w:val="24"/>
    </w:rPr>
  </w:style>
  <w:style w:type="character" w:customStyle="1" w:styleId="50">
    <w:name w:val="Основной текст (5)_"/>
    <w:link w:val="51"/>
    <w:rsid w:val="005017EE"/>
    <w:rPr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017EE"/>
    <w:pPr>
      <w:widowControl w:val="0"/>
      <w:shd w:val="clear" w:color="auto" w:fill="FFFFFF"/>
      <w:spacing w:after="0" w:line="317" w:lineRule="exact"/>
      <w:ind w:firstLine="940"/>
      <w:jc w:val="both"/>
    </w:pPr>
    <w:rPr>
      <w:sz w:val="25"/>
      <w:szCs w:val="25"/>
    </w:rPr>
  </w:style>
  <w:style w:type="character" w:customStyle="1" w:styleId="513">
    <w:name w:val="Основной текст (5) + 13"/>
    <w:rsid w:val="005017EE"/>
    <w:rPr>
      <w:sz w:val="27"/>
      <w:szCs w:val="27"/>
      <w:u w:val="single"/>
      <w:lang w:val="en-US" w:eastAsia="en-US" w:bidi="ar-SA"/>
    </w:rPr>
  </w:style>
  <w:style w:type="character" w:customStyle="1" w:styleId="120">
    <w:name w:val="Основной текст + 12"/>
    <w:rsid w:val="005017EE"/>
    <w:rPr>
      <w:sz w:val="25"/>
      <w:szCs w:val="25"/>
      <w:lang w:val="ru-RU" w:eastAsia="ru-RU" w:bidi="ar-SA"/>
    </w:rPr>
  </w:style>
  <w:style w:type="paragraph" w:customStyle="1" w:styleId="FR1">
    <w:name w:val="FR1"/>
    <w:rsid w:val="005017EE"/>
    <w:pPr>
      <w:widowControl w:val="0"/>
      <w:spacing w:before="240" w:after="0" w:line="360" w:lineRule="atLeast"/>
      <w:ind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9">
    <w:name w:val="Основной текст + Курсив"/>
    <w:basedOn w:val="a0"/>
    <w:uiPriority w:val="99"/>
    <w:rsid w:val="005017EE"/>
    <w:rPr>
      <w:rFonts w:ascii="Times New Roman" w:hAnsi="Times New Roman" w:cs="Times New Roman"/>
      <w:i/>
      <w:iCs/>
      <w:color w:val="000000"/>
      <w:spacing w:val="0"/>
      <w:sz w:val="27"/>
      <w:szCs w:val="27"/>
    </w:rPr>
  </w:style>
  <w:style w:type="paragraph" w:customStyle="1" w:styleId="Header">
    <w:name w:val="Header"/>
    <w:basedOn w:val="a"/>
    <w:link w:val="afa"/>
    <w:uiPriority w:val="99"/>
    <w:semiHidden/>
    <w:unhideWhenUsed/>
    <w:rsid w:val="0050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Header"/>
    <w:uiPriority w:val="99"/>
    <w:semiHidden/>
    <w:rsid w:val="005017EE"/>
  </w:style>
  <w:style w:type="paragraph" w:customStyle="1" w:styleId="Footer">
    <w:name w:val="Footer"/>
    <w:basedOn w:val="a"/>
    <w:link w:val="afb"/>
    <w:uiPriority w:val="99"/>
    <w:unhideWhenUsed/>
    <w:rsid w:val="0050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Footer"/>
    <w:uiPriority w:val="99"/>
    <w:rsid w:val="005017EE"/>
  </w:style>
  <w:style w:type="paragraph" w:customStyle="1" w:styleId="Default">
    <w:name w:val="Default"/>
    <w:rsid w:val="00501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1">
    <w:name w:val="c11"/>
    <w:basedOn w:val="a0"/>
    <w:rsid w:val="00D02E9A"/>
  </w:style>
  <w:style w:type="paragraph" w:customStyle="1" w:styleId="c45">
    <w:name w:val="c45"/>
    <w:basedOn w:val="a"/>
    <w:rsid w:val="00D0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A1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6529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65D6-B5F1-48AC-BD6E-55B0C5B8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7306</Words>
  <Characters>41647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2023-07-05T11:03:00Z</cp:lastPrinted>
  <dcterms:created xsi:type="dcterms:W3CDTF">2023-07-05T08:46:00Z</dcterms:created>
  <dcterms:modified xsi:type="dcterms:W3CDTF">2023-07-05T11:07:00Z</dcterms:modified>
</cp:coreProperties>
</file>